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4759" w:type="dxa"/>
        <w:tblLook w:val="04A0" w:firstRow="1" w:lastRow="0" w:firstColumn="1" w:lastColumn="0" w:noHBand="0" w:noVBand="1"/>
      </w:tblPr>
      <w:tblGrid>
        <w:gridCol w:w="1860"/>
        <w:gridCol w:w="571"/>
        <w:gridCol w:w="2048"/>
        <w:gridCol w:w="1712"/>
        <w:gridCol w:w="1714"/>
        <w:gridCol w:w="1713"/>
        <w:gridCol w:w="1714"/>
        <w:gridCol w:w="1713"/>
        <w:gridCol w:w="1714"/>
      </w:tblGrid>
      <w:tr w:rsidR="00AF3520" w:rsidTr="00AF3520">
        <w:trPr>
          <w:trHeight w:val="272"/>
        </w:trPr>
        <w:tc>
          <w:tcPr>
            <w:tcW w:w="1860" w:type="dxa"/>
            <w:vAlign w:val="center"/>
          </w:tcPr>
          <w:p w:rsidR="00AF3520" w:rsidRPr="00033B5E" w:rsidRDefault="00AF3520" w:rsidP="00AF3520">
            <w:pPr>
              <w:jc w:val="center"/>
              <w:rPr>
                <w:b/>
              </w:rPr>
            </w:pPr>
            <w:r>
              <w:rPr>
                <w:b/>
              </w:rPr>
              <w:t xml:space="preserve">Year </w:t>
            </w:r>
            <w:r w:rsidR="00135C9E">
              <w:rPr>
                <w:b/>
              </w:rPr>
              <w:t>3</w:t>
            </w:r>
            <w:r>
              <w:rPr>
                <w:b/>
              </w:rPr>
              <w:t xml:space="preserve"> of 4</w:t>
            </w:r>
          </w:p>
        </w:tc>
        <w:tc>
          <w:tcPr>
            <w:tcW w:w="2619" w:type="dxa"/>
            <w:gridSpan w:val="2"/>
            <w:vAlign w:val="center"/>
          </w:tcPr>
          <w:p w:rsidR="00AF3520" w:rsidRPr="00033B5E" w:rsidRDefault="00AF3520" w:rsidP="00322630">
            <w:pPr>
              <w:jc w:val="center"/>
              <w:rPr>
                <w:b/>
              </w:rPr>
            </w:pPr>
            <w:r w:rsidRPr="00033B5E">
              <w:rPr>
                <w:b/>
              </w:rPr>
              <w:t>Primary</w:t>
            </w:r>
          </w:p>
        </w:tc>
        <w:tc>
          <w:tcPr>
            <w:tcW w:w="3426" w:type="dxa"/>
            <w:gridSpan w:val="2"/>
          </w:tcPr>
          <w:p w:rsidR="00AF3520" w:rsidRPr="00033B5E" w:rsidRDefault="00AF3520" w:rsidP="002D2EAB">
            <w:pPr>
              <w:jc w:val="center"/>
              <w:rPr>
                <w:b/>
              </w:rPr>
            </w:pPr>
            <w:r w:rsidRPr="00033B5E">
              <w:rPr>
                <w:b/>
              </w:rPr>
              <w:t>Autumn Term</w:t>
            </w:r>
          </w:p>
        </w:tc>
        <w:tc>
          <w:tcPr>
            <w:tcW w:w="3427" w:type="dxa"/>
            <w:gridSpan w:val="2"/>
          </w:tcPr>
          <w:p w:rsidR="00AF3520" w:rsidRPr="00033B5E" w:rsidRDefault="00AF3520" w:rsidP="002D2EAB">
            <w:pPr>
              <w:jc w:val="center"/>
              <w:rPr>
                <w:b/>
              </w:rPr>
            </w:pPr>
            <w:r w:rsidRPr="00033B5E">
              <w:rPr>
                <w:b/>
              </w:rPr>
              <w:t>Spring Term</w:t>
            </w:r>
          </w:p>
        </w:tc>
        <w:tc>
          <w:tcPr>
            <w:tcW w:w="3427" w:type="dxa"/>
            <w:gridSpan w:val="2"/>
          </w:tcPr>
          <w:p w:rsidR="00AF3520" w:rsidRPr="00033B5E" w:rsidRDefault="00AF3520" w:rsidP="002D2EAB">
            <w:pPr>
              <w:jc w:val="center"/>
              <w:rPr>
                <w:b/>
              </w:rPr>
            </w:pPr>
            <w:r w:rsidRPr="00033B5E">
              <w:rPr>
                <w:b/>
              </w:rPr>
              <w:t>Summer Term</w:t>
            </w:r>
          </w:p>
        </w:tc>
      </w:tr>
      <w:tr w:rsidR="00597C89" w:rsidTr="00597C89">
        <w:trPr>
          <w:trHeight w:val="257"/>
        </w:trPr>
        <w:tc>
          <w:tcPr>
            <w:tcW w:w="4479" w:type="dxa"/>
            <w:gridSpan w:val="3"/>
            <w:vAlign w:val="center"/>
          </w:tcPr>
          <w:p w:rsidR="00597C89" w:rsidRDefault="00597C89" w:rsidP="00597C89">
            <w:pPr>
              <w:tabs>
                <w:tab w:val="left" w:pos="330"/>
              </w:tabs>
              <w:jc w:val="center"/>
              <w:rPr>
                <w:b/>
              </w:rPr>
            </w:pPr>
          </w:p>
          <w:p w:rsidR="00597C89" w:rsidRDefault="00597C89" w:rsidP="00597C89">
            <w:pPr>
              <w:tabs>
                <w:tab w:val="left" w:pos="330"/>
              </w:tabs>
              <w:jc w:val="center"/>
              <w:rPr>
                <w:b/>
              </w:rPr>
            </w:pPr>
            <w:r>
              <w:rPr>
                <w:b/>
              </w:rPr>
              <w:t>Theme</w:t>
            </w:r>
          </w:p>
          <w:p w:rsidR="00597C89" w:rsidRPr="00033B5E" w:rsidRDefault="00597C89" w:rsidP="00597C89">
            <w:pPr>
              <w:tabs>
                <w:tab w:val="left" w:pos="330"/>
              </w:tabs>
              <w:jc w:val="center"/>
              <w:rPr>
                <w:b/>
              </w:rPr>
            </w:pPr>
          </w:p>
        </w:tc>
        <w:tc>
          <w:tcPr>
            <w:tcW w:w="1712" w:type="dxa"/>
            <w:vAlign w:val="center"/>
          </w:tcPr>
          <w:p w:rsidR="00597C89" w:rsidRPr="00002AE5" w:rsidRDefault="00597C89" w:rsidP="00597C89">
            <w:pPr>
              <w:jc w:val="center"/>
              <w:rPr>
                <w:b/>
              </w:rPr>
            </w:pPr>
            <w:r>
              <w:rPr>
                <w:b/>
              </w:rPr>
              <w:t>Into the Woods</w:t>
            </w:r>
          </w:p>
        </w:tc>
        <w:tc>
          <w:tcPr>
            <w:tcW w:w="1714" w:type="dxa"/>
            <w:vAlign w:val="center"/>
          </w:tcPr>
          <w:p w:rsidR="00597C89" w:rsidRPr="00002AE5" w:rsidRDefault="00597C89" w:rsidP="00597C89">
            <w:pPr>
              <w:jc w:val="center"/>
              <w:rPr>
                <w:b/>
              </w:rPr>
            </w:pPr>
            <w:r>
              <w:rPr>
                <w:b/>
              </w:rPr>
              <w:t>Pirates</w:t>
            </w:r>
          </w:p>
        </w:tc>
        <w:tc>
          <w:tcPr>
            <w:tcW w:w="1713" w:type="dxa"/>
            <w:vAlign w:val="center"/>
          </w:tcPr>
          <w:p w:rsidR="00597C89" w:rsidRPr="00002AE5" w:rsidRDefault="00597C89" w:rsidP="00597C89">
            <w:pPr>
              <w:jc w:val="center"/>
              <w:rPr>
                <w:b/>
              </w:rPr>
            </w:pPr>
            <w:r>
              <w:rPr>
                <w:b/>
              </w:rPr>
              <w:t>To the Rescue</w:t>
            </w:r>
          </w:p>
        </w:tc>
        <w:tc>
          <w:tcPr>
            <w:tcW w:w="1714" w:type="dxa"/>
            <w:vAlign w:val="center"/>
          </w:tcPr>
          <w:p w:rsidR="00597C89" w:rsidRPr="00002AE5" w:rsidRDefault="00597C89" w:rsidP="00597C89">
            <w:pPr>
              <w:jc w:val="center"/>
              <w:rPr>
                <w:b/>
              </w:rPr>
            </w:pPr>
            <w:r>
              <w:rPr>
                <w:b/>
              </w:rPr>
              <w:t>Euro</w:t>
            </w:r>
            <w:r w:rsidR="002F3C14">
              <w:rPr>
                <w:b/>
              </w:rPr>
              <w:t>pe</w:t>
            </w:r>
          </w:p>
        </w:tc>
        <w:tc>
          <w:tcPr>
            <w:tcW w:w="1713" w:type="dxa"/>
            <w:vAlign w:val="center"/>
          </w:tcPr>
          <w:p w:rsidR="00597C89" w:rsidRPr="00002AE5" w:rsidRDefault="00597C89" w:rsidP="00597C89">
            <w:pPr>
              <w:jc w:val="center"/>
              <w:rPr>
                <w:b/>
              </w:rPr>
            </w:pPr>
            <w:r>
              <w:rPr>
                <w:b/>
              </w:rPr>
              <w:t>Splash</w:t>
            </w:r>
          </w:p>
        </w:tc>
        <w:tc>
          <w:tcPr>
            <w:tcW w:w="1714" w:type="dxa"/>
            <w:vAlign w:val="center"/>
          </w:tcPr>
          <w:p w:rsidR="00597C89" w:rsidRPr="00002AE5" w:rsidRDefault="00597C89" w:rsidP="00597C89">
            <w:pPr>
              <w:jc w:val="center"/>
              <w:rPr>
                <w:b/>
              </w:rPr>
            </w:pPr>
            <w:r>
              <w:rPr>
                <w:b/>
              </w:rPr>
              <w:t>Journeys</w:t>
            </w:r>
          </w:p>
        </w:tc>
      </w:tr>
      <w:tr w:rsidR="00314914" w:rsidTr="00314914">
        <w:trPr>
          <w:trHeight w:val="814"/>
        </w:trPr>
        <w:tc>
          <w:tcPr>
            <w:tcW w:w="2431" w:type="dxa"/>
            <w:gridSpan w:val="2"/>
            <w:vMerge w:val="restart"/>
            <w:vAlign w:val="center"/>
          </w:tcPr>
          <w:p w:rsidR="00314914" w:rsidRPr="00033B5E" w:rsidRDefault="00314914" w:rsidP="00033B5E">
            <w:pPr>
              <w:tabs>
                <w:tab w:val="left" w:pos="330"/>
              </w:tabs>
              <w:jc w:val="center"/>
              <w:rPr>
                <w:b/>
              </w:rPr>
            </w:pPr>
            <w:r w:rsidRPr="00033B5E">
              <w:rPr>
                <w:b/>
              </w:rPr>
              <w:t>Independent Living</w:t>
            </w:r>
          </w:p>
        </w:tc>
        <w:tc>
          <w:tcPr>
            <w:tcW w:w="2048" w:type="dxa"/>
          </w:tcPr>
          <w:p w:rsidR="00314914" w:rsidRDefault="00314914" w:rsidP="00B73CAE">
            <w:pPr>
              <w:jc w:val="center"/>
              <w:rPr>
                <w:b/>
              </w:rPr>
            </w:pPr>
            <w:r w:rsidRPr="00033B5E">
              <w:rPr>
                <w:b/>
              </w:rPr>
              <w:t>My Independence</w:t>
            </w:r>
          </w:p>
          <w:p w:rsidR="008F3520" w:rsidRPr="00033B5E" w:rsidRDefault="008F3520" w:rsidP="00B73CAE">
            <w:pPr>
              <w:jc w:val="center"/>
              <w:rPr>
                <w:b/>
              </w:rPr>
            </w:pPr>
            <w:r w:rsidRPr="00296809">
              <w:rPr>
                <w:b/>
                <w:noProof/>
                <w:lang w:eastAsia="en-GB"/>
              </w:rPr>
              <w:drawing>
                <wp:inline distT="0" distB="0" distL="0" distR="0" wp14:anchorId="195DD8A4" wp14:editId="404CDCA7">
                  <wp:extent cx="842392" cy="678787"/>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885907" cy="713850"/>
                          </a:xfrm>
                          <a:prstGeom prst="rect">
                            <a:avLst/>
                          </a:prstGeom>
                        </pic:spPr>
                      </pic:pic>
                    </a:graphicData>
                  </a:graphic>
                </wp:inline>
              </w:drawing>
            </w:r>
          </w:p>
        </w:tc>
        <w:tc>
          <w:tcPr>
            <w:tcW w:w="3426" w:type="dxa"/>
            <w:gridSpan w:val="2"/>
            <w:vAlign w:val="center"/>
          </w:tcPr>
          <w:p w:rsidR="00314914" w:rsidRDefault="00314914" w:rsidP="00135C9E">
            <w:pPr>
              <w:jc w:val="center"/>
              <w:rPr>
                <w:b/>
              </w:rPr>
            </w:pPr>
            <w:r w:rsidRPr="00EE5A1F">
              <w:rPr>
                <w:b/>
              </w:rPr>
              <w:t>Topic</w:t>
            </w:r>
            <w:r>
              <w:rPr>
                <w:b/>
              </w:rPr>
              <w:t>:</w:t>
            </w:r>
          </w:p>
          <w:p w:rsidR="00314914" w:rsidRPr="00EE5A1F" w:rsidRDefault="00314914" w:rsidP="00135C9E">
            <w:pPr>
              <w:jc w:val="center"/>
            </w:pPr>
            <w:r w:rsidRPr="00EE5A1F">
              <w:t>Dressing and Undressing</w:t>
            </w:r>
          </w:p>
          <w:p w:rsidR="00314914" w:rsidRDefault="0001684C" w:rsidP="00135C9E">
            <w:pPr>
              <w:jc w:val="center"/>
              <w:rPr>
                <w:b/>
              </w:rPr>
            </w:pPr>
            <w:r>
              <w:rPr>
                <w:b/>
              </w:rPr>
              <w:t>Intent:</w:t>
            </w:r>
          </w:p>
          <w:p w:rsidR="00314914" w:rsidRDefault="00314914" w:rsidP="00135C9E">
            <w:pPr>
              <w:jc w:val="center"/>
            </w:pPr>
            <w:r>
              <w:t>Hygiene, clean and dirty clothes</w:t>
            </w:r>
          </w:p>
        </w:tc>
        <w:tc>
          <w:tcPr>
            <w:tcW w:w="3427" w:type="dxa"/>
            <w:gridSpan w:val="2"/>
            <w:vAlign w:val="center"/>
          </w:tcPr>
          <w:p w:rsidR="00314914" w:rsidRDefault="00314914" w:rsidP="00135C9E">
            <w:pPr>
              <w:jc w:val="center"/>
              <w:rPr>
                <w:b/>
              </w:rPr>
            </w:pPr>
            <w:r w:rsidRPr="00EE5A1F">
              <w:rPr>
                <w:b/>
              </w:rPr>
              <w:t>Topic</w:t>
            </w:r>
            <w:r>
              <w:rPr>
                <w:b/>
              </w:rPr>
              <w:t>:</w:t>
            </w:r>
          </w:p>
          <w:p w:rsidR="00314914" w:rsidRPr="00EE5A1F" w:rsidRDefault="00314914" w:rsidP="00135C9E">
            <w:pPr>
              <w:jc w:val="center"/>
            </w:pPr>
            <w:r>
              <w:t>Travel</w:t>
            </w:r>
          </w:p>
          <w:p w:rsidR="00314914" w:rsidRDefault="0030296E" w:rsidP="00135C9E">
            <w:pPr>
              <w:jc w:val="center"/>
              <w:rPr>
                <w:b/>
              </w:rPr>
            </w:pPr>
            <w:r>
              <w:rPr>
                <w:b/>
              </w:rPr>
              <w:t>Intent:</w:t>
            </w:r>
          </w:p>
          <w:p w:rsidR="00314914" w:rsidRDefault="00314914" w:rsidP="00135C9E">
            <w:pPr>
              <w:jc w:val="center"/>
            </w:pPr>
            <w:r>
              <w:t xml:space="preserve">Crossing roads </w:t>
            </w:r>
          </w:p>
        </w:tc>
        <w:tc>
          <w:tcPr>
            <w:tcW w:w="3427" w:type="dxa"/>
            <w:gridSpan w:val="2"/>
          </w:tcPr>
          <w:p w:rsidR="00314914" w:rsidRDefault="00314914" w:rsidP="00314914">
            <w:pPr>
              <w:jc w:val="center"/>
              <w:rPr>
                <w:b/>
              </w:rPr>
            </w:pPr>
            <w:r w:rsidRPr="00EE5A1F">
              <w:rPr>
                <w:b/>
              </w:rPr>
              <w:t>Topic</w:t>
            </w:r>
            <w:r>
              <w:rPr>
                <w:b/>
              </w:rPr>
              <w:t>:</w:t>
            </w:r>
          </w:p>
          <w:p w:rsidR="00314914" w:rsidRPr="00EE5A1F" w:rsidRDefault="00314914" w:rsidP="00314914">
            <w:pPr>
              <w:jc w:val="center"/>
            </w:pPr>
            <w:r>
              <w:t>Shopping</w:t>
            </w:r>
          </w:p>
          <w:p w:rsidR="00314914" w:rsidRDefault="0030296E" w:rsidP="00314914">
            <w:pPr>
              <w:jc w:val="center"/>
              <w:rPr>
                <w:b/>
              </w:rPr>
            </w:pPr>
            <w:r>
              <w:rPr>
                <w:b/>
              </w:rPr>
              <w:t>Intent:</w:t>
            </w:r>
          </w:p>
          <w:p w:rsidR="00314914" w:rsidRDefault="00314914" w:rsidP="00314914">
            <w:pPr>
              <w:jc w:val="center"/>
            </w:pPr>
            <w:r>
              <w:t xml:space="preserve">Types of shops </w:t>
            </w:r>
          </w:p>
        </w:tc>
      </w:tr>
      <w:tr w:rsidR="008F3520" w:rsidTr="00033B5E">
        <w:trPr>
          <w:trHeight w:val="814"/>
        </w:trPr>
        <w:tc>
          <w:tcPr>
            <w:tcW w:w="2431" w:type="dxa"/>
            <w:gridSpan w:val="2"/>
            <w:vMerge/>
          </w:tcPr>
          <w:p w:rsidR="008F3520" w:rsidRPr="00033B5E" w:rsidRDefault="008F3520" w:rsidP="008F3520">
            <w:pPr>
              <w:tabs>
                <w:tab w:val="left" w:pos="330"/>
              </w:tabs>
              <w:rPr>
                <w:b/>
              </w:rPr>
            </w:pPr>
          </w:p>
        </w:tc>
        <w:tc>
          <w:tcPr>
            <w:tcW w:w="2048" w:type="dxa"/>
          </w:tcPr>
          <w:p w:rsidR="008F3520" w:rsidRDefault="008F3520" w:rsidP="008F3520">
            <w:pPr>
              <w:jc w:val="center"/>
              <w:rPr>
                <w:b/>
              </w:rPr>
            </w:pPr>
            <w:r w:rsidRPr="00033B5E">
              <w:rPr>
                <w:b/>
              </w:rPr>
              <w:t xml:space="preserve">Cooking </w:t>
            </w:r>
          </w:p>
          <w:p w:rsidR="008F3520" w:rsidRPr="00033B5E" w:rsidRDefault="008F3520" w:rsidP="008F3520">
            <w:pPr>
              <w:jc w:val="center"/>
              <w:rPr>
                <w:b/>
              </w:rPr>
            </w:pPr>
            <w:r w:rsidRPr="00CC0236">
              <w:rPr>
                <w:b/>
                <w:noProof/>
                <w:lang w:eastAsia="en-GB"/>
              </w:rPr>
              <w:drawing>
                <wp:inline distT="0" distB="0" distL="0" distR="0" wp14:anchorId="5F2DB9AD" wp14:editId="7838F8FC">
                  <wp:extent cx="842400" cy="702000"/>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842400" cy="702000"/>
                          </a:xfrm>
                          <a:prstGeom prst="rect">
                            <a:avLst/>
                          </a:prstGeom>
                        </pic:spPr>
                      </pic:pic>
                    </a:graphicData>
                  </a:graphic>
                </wp:inline>
              </w:drawing>
            </w:r>
          </w:p>
        </w:tc>
        <w:tc>
          <w:tcPr>
            <w:tcW w:w="1712" w:type="dxa"/>
          </w:tcPr>
          <w:p w:rsidR="009957AC" w:rsidRDefault="009957AC" w:rsidP="009957AC">
            <w:pPr>
              <w:jc w:val="center"/>
              <w:rPr>
                <w:b/>
              </w:rPr>
            </w:pPr>
            <w:r w:rsidRPr="00EE5A1F">
              <w:rPr>
                <w:b/>
              </w:rPr>
              <w:t>Topic</w:t>
            </w:r>
            <w:r>
              <w:rPr>
                <w:b/>
              </w:rPr>
              <w:t>:</w:t>
            </w:r>
          </w:p>
          <w:p w:rsidR="009957AC" w:rsidRDefault="009957AC" w:rsidP="009957AC">
            <w:pPr>
              <w:jc w:val="center"/>
            </w:pPr>
            <w:r>
              <w:t>Recap on cutting/Grating Introduce Germs and Bacteria</w:t>
            </w:r>
          </w:p>
          <w:p w:rsidR="008F3520" w:rsidRDefault="0030296E" w:rsidP="009957AC">
            <w:pPr>
              <w:jc w:val="center"/>
              <w:rPr>
                <w:b/>
              </w:rPr>
            </w:pPr>
            <w:r>
              <w:rPr>
                <w:b/>
              </w:rPr>
              <w:t>Intent:</w:t>
            </w:r>
          </w:p>
          <w:p w:rsidR="004C4633" w:rsidRDefault="004C4633" w:rsidP="009957AC">
            <w:pPr>
              <w:jc w:val="center"/>
            </w:pPr>
            <w:r>
              <w:t xml:space="preserve">Understanding food hygiene </w:t>
            </w:r>
          </w:p>
        </w:tc>
        <w:tc>
          <w:tcPr>
            <w:tcW w:w="1714" w:type="dxa"/>
          </w:tcPr>
          <w:p w:rsidR="009957AC" w:rsidRDefault="009957AC" w:rsidP="009957AC">
            <w:pPr>
              <w:jc w:val="center"/>
              <w:rPr>
                <w:b/>
              </w:rPr>
            </w:pPr>
            <w:r w:rsidRPr="00EE5A1F">
              <w:rPr>
                <w:b/>
              </w:rPr>
              <w:t>Topic</w:t>
            </w:r>
            <w:r>
              <w:rPr>
                <w:b/>
              </w:rPr>
              <w:t>:</w:t>
            </w:r>
          </w:p>
          <w:p w:rsidR="009957AC" w:rsidRDefault="004C4633" w:rsidP="009957AC">
            <w:pPr>
              <w:jc w:val="center"/>
            </w:pPr>
            <w:r>
              <w:t>Pies</w:t>
            </w:r>
          </w:p>
          <w:p w:rsidR="008F3520" w:rsidRDefault="0030296E" w:rsidP="009957AC">
            <w:pPr>
              <w:jc w:val="center"/>
              <w:rPr>
                <w:b/>
              </w:rPr>
            </w:pPr>
            <w:r>
              <w:rPr>
                <w:b/>
              </w:rPr>
              <w:t>Intent:</w:t>
            </w:r>
          </w:p>
          <w:p w:rsidR="004C4633" w:rsidRDefault="004C4633" w:rsidP="009957AC">
            <w:pPr>
              <w:jc w:val="center"/>
            </w:pPr>
            <w:r>
              <w:t>Peeling</w:t>
            </w:r>
          </w:p>
        </w:tc>
        <w:tc>
          <w:tcPr>
            <w:tcW w:w="1713" w:type="dxa"/>
          </w:tcPr>
          <w:p w:rsidR="009957AC" w:rsidRDefault="009957AC" w:rsidP="009957AC">
            <w:pPr>
              <w:jc w:val="center"/>
              <w:rPr>
                <w:b/>
              </w:rPr>
            </w:pPr>
            <w:r w:rsidRPr="00EE5A1F">
              <w:rPr>
                <w:b/>
              </w:rPr>
              <w:t>Topic</w:t>
            </w:r>
            <w:r>
              <w:rPr>
                <w:b/>
              </w:rPr>
              <w:t>:</w:t>
            </w:r>
          </w:p>
          <w:p w:rsidR="009957AC" w:rsidRPr="009957AC" w:rsidRDefault="009957AC" w:rsidP="009957AC">
            <w:pPr>
              <w:jc w:val="center"/>
            </w:pPr>
            <w:r w:rsidRPr="009957AC">
              <w:t>Healthy snacks</w:t>
            </w:r>
          </w:p>
          <w:p w:rsidR="008F3520" w:rsidRDefault="0030296E" w:rsidP="009957AC">
            <w:pPr>
              <w:jc w:val="center"/>
              <w:rPr>
                <w:b/>
              </w:rPr>
            </w:pPr>
            <w:r>
              <w:rPr>
                <w:b/>
              </w:rPr>
              <w:t>Intent:</w:t>
            </w:r>
          </w:p>
          <w:p w:rsidR="004C4633" w:rsidRDefault="004C4633" w:rsidP="009957AC">
            <w:pPr>
              <w:jc w:val="center"/>
            </w:pPr>
            <w:r>
              <w:t xml:space="preserve">Understanding of heathy and unhealthy </w:t>
            </w:r>
          </w:p>
        </w:tc>
        <w:tc>
          <w:tcPr>
            <w:tcW w:w="1714" w:type="dxa"/>
          </w:tcPr>
          <w:p w:rsidR="009957AC" w:rsidRDefault="009957AC" w:rsidP="009957AC">
            <w:pPr>
              <w:jc w:val="center"/>
              <w:rPr>
                <w:b/>
              </w:rPr>
            </w:pPr>
            <w:r w:rsidRPr="00EE5A1F">
              <w:rPr>
                <w:b/>
              </w:rPr>
              <w:t>Topic</w:t>
            </w:r>
            <w:r>
              <w:rPr>
                <w:b/>
              </w:rPr>
              <w:t>:</w:t>
            </w:r>
          </w:p>
          <w:p w:rsidR="009957AC" w:rsidRPr="009957AC" w:rsidRDefault="009957AC" w:rsidP="009957AC">
            <w:pPr>
              <w:jc w:val="center"/>
            </w:pPr>
            <w:r w:rsidRPr="009957AC">
              <w:t>Smoothies</w:t>
            </w:r>
          </w:p>
          <w:p w:rsidR="008F3520" w:rsidRDefault="0030296E" w:rsidP="009957AC">
            <w:pPr>
              <w:jc w:val="center"/>
              <w:rPr>
                <w:b/>
              </w:rPr>
            </w:pPr>
            <w:r>
              <w:rPr>
                <w:b/>
              </w:rPr>
              <w:t>Intent:</w:t>
            </w:r>
          </w:p>
          <w:p w:rsidR="004C4633" w:rsidRDefault="004C4633" w:rsidP="009957AC">
            <w:pPr>
              <w:jc w:val="center"/>
            </w:pPr>
            <w:r>
              <w:t>Blending</w:t>
            </w:r>
          </w:p>
        </w:tc>
        <w:tc>
          <w:tcPr>
            <w:tcW w:w="1713" w:type="dxa"/>
          </w:tcPr>
          <w:p w:rsidR="009957AC" w:rsidRDefault="009957AC" w:rsidP="009957AC">
            <w:pPr>
              <w:jc w:val="center"/>
              <w:rPr>
                <w:b/>
              </w:rPr>
            </w:pPr>
            <w:r w:rsidRPr="00EE5A1F">
              <w:rPr>
                <w:b/>
              </w:rPr>
              <w:t>Topic</w:t>
            </w:r>
            <w:r>
              <w:rPr>
                <w:b/>
              </w:rPr>
              <w:t>:</w:t>
            </w:r>
          </w:p>
          <w:p w:rsidR="009957AC" w:rsidRDefault="009957AC" w:rsidP="009957AC">
            <w:pPr>
              <w:jc w:val="center"/>
            </w:pPr>
            <w:r>
              <w:t xml:space="preserve">Microwave </w:t>
            </w:r>
          </w:p>
          <w:p w:rsidR="008F3520" w:rsidRDefault="0030296E" w:rsidP="009957AC">
            <w:pPr>
              <w:jc w:val="center"/>
              <w:rPr>
                <w:b/>
              </w:rPr>
            </w:pPr>
            <w:r>
              <w:rPr>
                <w:b/>
              </w:rPr>
              <w:t>Intent:</w:t>
            </w:r>
          </w:p>
          <w:p w:rsidR="004C4633" w:rsidRDefault="004C4633" w:rsidP="009957AC">
            <w:pPr>
              <w:jc w:val="center"/>
            </w:pPr>
            <w:r>
              <w:t>Understanding temperature</w:t>
            </w:r>
          </w:p>
        </w:tc>
        <w:tc>
          <w:tcPr>
            <w:tcW w:w="1714" w:type="dxa"/>
          </w:tcPr>
          <w:p w:rsidR="009957AC" w:rsidRDefault="009957AC" w:rsidP="009957AC">
            <w:pPr>
              <w:jc w:val="center"/>
              <w:rPr>
                <w:b/>
              </w:rPr>
            </w:pPr>
            <w:r w:rsidRPr="00EE5A1F">
              <w:rPr>
                <w:b/>
              </w:rPr>
              <w:t>Topic</w:t>
            </w:r>
            <w:r>
              <w:rPr>
                <w:b/>
              </w:rPr>
              <w:t>:</w:t>
            </w:r>
          </w:p>
          <w:p w:rsidR="009957AC" w:rsidRPr="009957AC" w:rsidRDefault="009957AC" w:rsidP="009957AC">
            <w:pPr>
              <w:jc w:val="center"/>
            </w:pPr>
            <w:r>
              <w:t>Bread</w:t>
            </w:r>
          </w:p>
          <w:p w:rsidR="008F3520" w:rsidRDefault="0030296E" w:rsidP="009957AC">
            <w:pPr>
              <w:jc w:val="center"/>
              <w:rPr>
                <w:b/>
              </w:rPr>
            </w:pPr>
            <w:r>
              <w:rPr>
                <w:b/>
              </w:rPr>
              <w:t>Intent:</w:t>
            </w:r>
          </w:p>
          <w:p w:rsidR="004C4633" w:rsidRDefault="004C4633" w:rsidP="009957AC">
            <w:pPr>
              <w:jc w:val="center"/>
            </w:pPr>
            <w:r>
              <w:t>Kneading</w:t>
            </w:r>
          </w:p>
        </w:tc>
      </w:tr>
      <w:tr w:rsidR="002F3C14" w:rsidTr="002F3C14">
        <w:trPr>
          <w:trHeight w:val="911"/>
        </w:trPr>
        <w:tc>
          <w:tcPr>
            <w:tcW w:w="2431" w:type="dxa"/>
            <w:gridSpan w:val="2"/>
            <w:vMerge w:val="restart"/>
            <w:vAlign w:val="center"/>
          </w:tcPr>
          <w:p w:rsidR="002F3C14" w:rsidRPr="00033B5E" w:rsidRDefault="002F3C14" w:rsidP="002F3C14">
            <w:pPr>
              <w:tabs>
                <w:tab w:val="left" w:pos="330"/>
              </w:tabs>
              <w:jc w:val="center"/>
              <w:rPr>
                <w:b/>
              </w:rPr>
            </w:pPr>
            <w:r w:rsidRPr="00033B5E">
              <w:rPr>
                <w:b/>
              </w:rPr>
              <w:t>Education</w:t>
            </w:r>
          </w:p>
          <w:p w:rsidR="002F3C14" w:rsidRPr="00033B5E" w:rsidRDefault="002F3C14" w:rsidP="002F3C14">
            <w:pPr>
              <w:tabs>
                <w:tab w:val="left" w:pos="330"/>
              </w:tabs>
              <w:jc w:val="center"/>
              <w:rPr>
                <w:b/>
              </w:rPr>
            </w:pPr>
            <w:r w:rsidRPr="00033B5E">
              <w:rPr>
                <w:b/>
              </w:rPr>
              <w:t>+</w:t>
            </w:r>
          </w:p>
          <w:p w:rsidR="002F3C14" w:rsidRPr="00033B5E" w:rsidRDefault="002F3C14" w:rsidP="002F3C14">
            <w:pPr>
              <w:tabs>
                <w:tab w:val="left" w:pos="330"/>
              </w:tabs>
              <w:jc w:val="center"/>
              <w:rPr>
                <w:b/>
              </w:rPr>
            </w:pPr>
            <w:r w:rsidRPr="00033B5E">
              <w:rPr>
                <w:b/>
              </w:rPr>
              <w:t>Employment</w:t>
            </w:r>
          </w:p>
        </w:tc>
        <w:tc>
          <w:tcPr>
            <w:tcW w:w="2048" w:type="dxa"/>
            <w:vMerge w:val="restart"/>
            <w:vAlign w:val="center"/>
          </w:tcPr>
          <w:p w:rsidR="002F3C14" w:rsidRPr="00033B5E" w:rsidRDefault="002F3C14" w:rsidP="002F3C14">
            <w:pPr>
              <w:jc w:val="center"/>
              <w:rPr>
                <w:b/>
              </w:rPr>
            </w:pPr>
            <w:r w:rsidRPr="00033B5E">
              <w:rPr>
                <w:b/>
              </w:rPr>
              <w:t xml:space="preserve">Communication and </w:t>
            </w:r>
          </w:p>
          <w:p w:rsidR="002F3C14" w:rsidRDefault="002F3C14" w:rsidP="002F3C14">
            <w:pPr>
              <w:jc w:val="center"/>
              <w:rPr>
                <w:b/>
              </w:rPr>
            </w:pPr>
            <w:r w:rsidRPr="00033B5E">
              <w:rPr>
                <w:b/>
              </w:rPr>
              <w:t>Language</w:t>
            </w:r>
          </w:p>
          <w:p w:rsidR="002F3C14" w:rsidRPr="00033B5E" w:rsidRDefault="002F3C14" w:rsidP="002F3C14">
            <w:pPr>
              <w:jc w:val="center"/>
              <w:rPr>
                <w:b/>
              </w:rPr>
            </w:pPr>
            <w:r w:rsidRPr="00296809">
              <w:rPr>
                <w:b/>
                <w:noProof/>
                <w:lang w:eastAsia="en-GB"/>
              </w:rPr>
              <w:drawing>
                <wp:inline distT="0" distB="0" distL="0" distR="0" wp14:anchorId="5CC3D4DC" wp14:editId="5FC9D0D1">
                  <wp:extent cx="842400" cy="684000"/>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42400" cy="684000"/>
                          </a:xfrm>
                          <a:prstGeom prst="rect">
                            <a:avLst/>
                          </a:prstGeom>
                        </pic:spPr>
                      </pic:pic>
                    </a:graphicData>
                  </a:graphic>
                </wp:inline>
              </w:drawing>
            </w:r>
          </w:p>
        </w:tc>
        <w:tc>
          <w:tcPr>
            <w:tcW w:w="1712" w:type="dxa"/>
          </w:tcPr>
          <w:p w:rsidR="002F3C14" w:rsidRPr="006C412E" w:rsidRDefault="002F3C14" w:rsidP="002F3C14">
            <w:pPr>
              <w:jc w:val="center"/>
              <w:rPr>
                <w:b/>
              </w:rPr>
            </w:pPr>
            <w:r w:rsidRPr="006C412E">
              <w:rPr>
                <w:b/>
              </w:rPr>
              <w:t xml:space="preserve">Fairy Tales </w:t>
            </w:r>
          </w:p>
        </w:tc>
        <w:tc>
          <w:tcPr>
            <w:tcW w:w="1714" w:type="dxa"/>
          </w:tcPr>
          <w:p w:rsidR="002F3C14" w:rsidRPr="006C412E" w:rsidRDefault="002F3C14" w:rsidP="002F3C14">
            <w:pPr>
              <w:jc w:val="center"/>
              <w:rPr>
                <w:b/>
              </w:rPr>
            </w:pPr>
            <w:r w:rsidRPr="006C412E">
              <w:rPr>
                <w:b/>
              </w:rPr>
              <w:t>Poe</w:t>
            </w:r>
            <w:r>
              <w:rPr>
                <w:b/>
              </w:rPr>
              <w:t>ms, Songs and Rhymes</w:t>
            </w:r>
          </w:p>
        </w:tc>
        <w:tc>
          <w:tcPr>
            <w:tcW w:w="1713" w:type="dxa"/>
          </w:tcPr>
          <w:p w:rsidR="002F3C14" w:rsidRPr="006C412E" w:rsidRDefault="002F3C14" w:rsidP="002F3C14">
            <w:pPr>
              <w:jc w:val="center"/>
              <w:rPr>
                <w:b/>
              </w:rPr>
            </w:pPr>
            <w:r w:rsidRPr="006C412E">
              <w:rPr>
                <w:b/>
              </w:rPr>
              <w:t>Science Fiction</w:t>
            </w:r>
          </w:p>
        </w:tc>
        <w:tc>
          <w:tcPr>
            <w:tcW w:w="1714" w:type="dxa"/>
          </w:tcPr>
          <w:p w:rsidR="002F3C14" w:rsidRPr="006C412E" w:rsidRDefault="002F3C14" w:rsidP="002F3C14">
            <w:pPr>
              <w:jc w:val="center"/>
              <w:rPr>
                <w:b/>
              </w:rPr>
            </w:pPr>
            <w:r w:rsidRPr="006C412E">
              <w:rPr>
                <w:b/>
              </w:rPr>
              <w:t>Non-Fiction</w:t>
            </w:r>
            <w:r>
              <w:rPr>
                <w:b/>
              </w:rPr>
              <w:t>/ Fact Files</w:t>
            </w:r>
          </w:p>
        </w:tc>
        <w:tc>
          <w:tcPr>
            <w:tcW w:w="1713" w:type="dxa"/>
          </w:tcPr>
          <w:p w:rsidR="002F3C14" w:rsidRPr="006C412E" w:rsidRDefault="002F3C14" w:rsidP="002F3C14">
            <w:pPr>
              <w:jc w:val="center"/>
              <w:rPr>
                <w:b/>
              </w:rPr>
            </w:pPr>
            <w:r w:rsidRPr="006C412E">
              <w:rPr>
                <w:b/>
              </w:rPr>
              <w:t>Fiction</w:t>
            </w:r>
          </w:p>
        </w:tc>
        <w:tc>
          <w:tcPr>
            <w:tcW w:w="1714" w:type="dxa"/>
          </w:tcPr>
          <w:p w:rsidR="002F3C14" w:rsidRPr="006C412E" w:rsidRDefault="002F3C14" w:rsidP="002F3C14">
            <w:pPr>
              <w:jc w:val="center"/>
              <w:rPr>
                <w:b/>
              </w:rPr>
            </w:pPr>
            <w:r>
              <w:rPr>
                <w:b/>
              </w:rPr>
              <w:t>Fables</w:t>
            </w:r>
          </w:p>
        </w:tc>
      </w:tr>
      <w:tr w:rsidR="00666D0D" w:rsidTr="002F3C14">
        <w:trPr>
          <w:trHeight w:val="393"/>
        </w:trPr>
        <w:tc>
          <w:tcPr>
            <w:tcW w:w="2431" w:type="dxa"/>
            <w:gridSpan w:val="2"/>
            <w:vMerge/>
            <w:vAlign w:val="center"/>
          </w:tcPr>
          <w:p w:rsidR="00666D0D" w:rsidRPr="00033B5E" w:rsidRDefault="00666D0D" w:rsidP="00666D0D">
            <w:pPr>
              <w:tabs>
                <w:tab w:val="left" w:pos="330"/>
              </w:tabs>
              <w:jc w:val="center"/>
              <w:rPr>
                <w:b/>
              </w:rPr>
            </w:pPr>
          </w:p>
        </w:tc>
        <w:tc>
          <w:tcPr>
            <w:tcW w:w="2048" w:type="dxa"/>
            <w:vMerge/>
            <w:vAlign w:val="center"/>
          </w:tcPr>
          <w:p w:rsidR="00666D0D" w:rsidRPr="00033B5E" w:rsidRDefault="00666D0D" w:rsidP="00666D0D">
            <w:pPr>
              <w:jc w:val="center"/>
              <w:rPr>
                <w:b/>
              </w:rPr>
            </w:pPr>
          </w:p>
        </w:tc>
        <w:tc>
          <w:tcPr>
            <w:tcW w:w="10280" w:type="dxa"/>
            <w:gridSpan w:val="6"/>
          </w:tcPr>
          <w:p w:rsidR="00666D0D" w:rsidRPr="00983925" w:rsidRDefault="00666D0D" w:rsidP="00666D0D">
            <w:pPr>
              <w:jc w:val="center"/>
              <w:rPr>
                <w:b/>
                <w:sz w:val="24"/>
              </w:rPr>
            </w:pPr>
            <w:r w:rsidRPr="00983925">
              <w:rPr>
                <w:b/>
                <w:sz w:val="24"/>
              </w:rPr>
              <w:t>Ensure the following is delivered daily</w:t>
            </w:r>
          </w:p>
          <w:p w:rsidR="00666D0D" w:rsidRPr="00C43E96" w:rsidRDefault="00666D0D" w:rsidP="00666D0D">
            <w:pPr>
              <w:rPr>
                <w:b/>
              </w:rPr>
            </w:pPr>
            <w:r>
              <w:rPr>
                <w:b/>
              </w:rPr>
              <w:t xml:space="preserve">Reading and Writing: </w:t>
            </w:r>
            <w:r w:rsidRPr="00983925">
              <w:t>Individualised</w:t>
            </w:r>
            <w:r>
              <w:t xml:space="preserve"> targets </w:t>
            </w:r>
            <w:r w:rsidRPr="00983925">
              <w:t>taught in the moment/in context</w:t>
            </w:r>
            <w:r>
              <w:t xml:space="preserve"> from STAR Assessment. Listening to and reading a range of texts and poems. </w:t>
            </w:r>
          </w:p>
          <w:p w:rsidR="00666D0D" w:rsidRDefault="00666D0D" w:rsidP="00666D0D">
            <w:r>
              <w:rPr>
                <w:b/>
              </w:rPr>
              <w:t xml:space="preserve">Phonics: </w:t>
            </w:r>
            <w:r>
              <w:t xml:space="preserve">Phonics will be linked to the validated DFE phonics scheme ' </w:t>
            </w:r>
            <w:r w:rsidRPr="00983925">
              <w:rPr>
                <w:b/>
              </w:rPr>
              <w:t>Little Wandle</w:t>
            </w:r>
            <w:r>
              <w:t>’. Reading scheme in school ‘</w:t>
            </w:r>
            <w:r w:rsidR="00263F38">
              <w:rPr>
                <w:b/>
              </w:rPr>
              <w:t>Big Cat</w:t>
            </w:r>
            <w:r>
              <w:t xml:space="preserve">. </w:t>
            </w:r>
          </w:p>
          <w:p w:rsidR="00666D0D" w:rsidRDefault="00666D0D" w:rsidP="00666D0D">
            <w:r>
              <w:rPr>
                <w:b/>
              </w:rPr>
              <w:t xml:space="preserve">Speaking: </w:t>
            </w:r>
            <w:r w:rsidRPr="00983925">
              <w:t>Individualised targets</w:t>
            </w:r>
            <w:r>
              <w:t xml:space="preserve"> from </w:t>
            </w:r>
            <w:r w:rsidRPr="00983925">
              <w:t>SCERTS</w:t>
            </w:r>
            <w:r>
              <w:t xml:space="preserve"> and STAR Assessment </w:t>
            </w:r>
          </w:p>
        </w:tc>
      </w:tr>
      <w:tr w:rsidR="00666D0D" w:rsidTr="00CD2696">
        <w:trPr>
          <w:trHeight w:val="732"/>
        </w:trPr>
        <w:tc>
          <w:tcPr>
            <w:tcW w:w="2431" w:type="dxa"/>
            <w:gridSpan w:val="2"/>
            <w:vMerge/>
            <w:vAlign w:val="center"/>
          </w:tcPr>
          <w:p w:rsidR="00666D0D" w:rsidRPr="00033B5E" w:rsidRDefault="00666D0D" w:rsidP="00666D0D">
            <w:pPr>
              <w:tabs>
                <w:tab w:val="left" w:pos="330"/>
              </w:tabs>
              <w:jc w:val="center"/>
              <w:rPr>
                <w:b/>
              </w:rPr>
            </w:pPr>
          </w:p>
        </w:tc>
        <w:tc>
          <w:tcPr>
            <w:tcW w:w="2048" w:type="dxa"/>
            <w:vMerge w:val="restart"/>
            <w:vAlign w:val="center"/>
          </w:tcPr>
          <w:p w:rsidR="00666D0D" w:rsidRDefault="00666D0D" w:rsidP="00666D0D">
            <w:pPr>
              <w:jc w:val="center"/>
              <w:rPr>
                <w:b/>
              </w:rPr>
            </w:pPr>
            <w:r w:rsidRPr="00033B5E">
              <w:rPr>
                <w:b/>
              </w:rPr>
              <w:t>Number and Problem Solving</w:t>
            </w:r>
          </w:p>
          <w:p w:rsidR="00666D0D" w:rsidRPr="00033B5E" w:rsidRDefault="00666D0D" w:rsidP="00666D0D">
            <w:pPr>
              <w:jc w:val="center"/>
              <w:rPr>
                <w:b/>
              </w:rPr>
            </w:pPr>
            <w:r w:rsidRPr="00296809">
              <w:rPr>
                <w:b/>
                <w:noProof/>
                <w:lang w:eastAsia="en-GB"/>
              </w:rPr>
              <w:lastRenderedPageBreak/>
              <w:drawing>
                <wp:inline distT="0" distB="0" distL="0" distR="0" wp14:anchorId="40F08AEB" wp14:editId="670E3C46">
                  <wp:extent cx="842400" cy="680400"/>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42400" cy="680400"/>
                          </a:xfrm>
                          <a:prstGeom prst="rect">
                            <a:avLst/>
                          </a:prstGeom>
                        </pic:spPr>
                      </pic:pic>
                    </a:graphicData>
                  </a:graphic>
                </wp:inline>
              </w:drawing>
            </w:r>
          </w:p>
        </w:tc>
        <w:tc>
          <w:tcPr>
            <w:tcW w:w="1712" w:type="dxa"/>
          </w:tcPr>
          <w:p w:rsidR="00666D0D" w:rsidRPr="00785ABC" w:rsidRDefault="00666D0D" w:rsidP="00666D0D">
            <w:pPr>
              <w:jc w:val="center"/>
              <w:rPr>
                <w:b/>
              </w:rPr>
            </w:pPr>
            <w:r w:rsidRPr="00785ABC">
              <w:rPr>
                <w:b/>
              </w:rPr>
              <w:lastRenderedPageBreak/>
              <w:t>Number and Place Value or Multiplication, Division and Fractions</w:t>
            </w:r>
          </w:p>
        </w:tc>
        <w:tc>
          <w:tcPr>
            <w:tcW w:w="1714" w:type="dxa"/>
          </w:tcPr>
          <w:p w:rsidR="00666D0D" w:rsidRPr="00785ABC" w:rsidRDefault="00666D0D" w:rsidP="00666D0D">
            <w:pPr>
              <w:jc w:val="center"/>
              <w:rPr>
                <w:b/>
              </w:rPr>
            </w:pPr>
            <w:r w:rsidRPr="00785ABC">
              <w:rPr>
                <w:b/>
              </w:rPr>
              <w:t>Shape, Position and Direction</w:t>
            </w:r>
          </w:p>
        </w:tc>
        <w:tc>
          <w:tcPr>
            <w:tcW w:w="1713" w:type="dxa"/>
          </w:tcPr>
          <w:p w:rsidR="00666D0D" w:rsidRPr="00785ABC" w:rsidRDefault="00666D0D" w:rsidP="00666D0D">
            <w:pPr>
              <w:jc w:val="center"/>
              <w:rPr>
                <w:b/>
              </w:rPr>
            </w:pPr>
            <w:r w:rsidRPr="00785ABC">
              <w:rPr>
                <w:b/>
              </w:rPr>
              <w:t xml:space="preserve">Number and Place Value or Addition and Subtraction </w:t>
            </w:r>
          </w:p>
        </w:tc>
        <w:tc>
          <w:tcPr>
            <w:tcW w:w="1714" w:type="dxa"/>
          </w:tcPr>
          <w:p w:rsidR="00666D0D" w:rsidRPr="00785ABC" w:rsidRDefault="00666D0D" w:rsidP="00666D0D">
            <w:pPr>
              <w:jc w:val="center"/>
              <w:rPr>
                <w:b/>
              </w:rPr>
            </w:pPr>
            <w:r w:rsidRPr="00785ABC">
              <w:rPr>
                <w:b/>
              </w:rPr>
              <w:t>Measure</w:t>
            </w:r>
          </w:p>
        </w:tc>
        <w:tc>
          <w:tcPr>
            <w:tcW w:w="1713" w:type="dxa"/>
          </w:tcPr>
          <w:p w:rsidR="00666D0D" w:rsidRPr="00785ABC" w:rsidRDefault="00666D0D" w:rsidP="00666D0D">
            <w:pPr>
              <w:jc w:val="center"/>
              <w:rPr>
                <w:b/>
              </w:rPr>
            </w:pPr>
            <w:r w:rsidRPr="00785ABC">
              <w:rPr>
                <w:b/>
              </w:rPr>
              <w:t>Number and Place Value or Multiplication, Division and Fractions</w:t>
            </w:r>
          </w:p>
        </w:tc>
        <w:tc>
          <w:tcPr>
            <w:tcW w:w="1714" w:type="dxa"/>
          </w:tcPr>
          <w:p w:rsidR="00666D0D" w:rsidRPr="00785ABC" w:rsidRDefault="00666D0D" w:rsidP="00666D0D">
            <w:pPr>
              <w:jc w:val="center"/>
              <w:rPr>
                <w:b/>
              </w:rPr>
            </w:pPr>
            <w:r w:rsidRPr="00785ABC">
              <w:rPr>
                <w:b/>
              </w:rPr>
              <w:t>Time and Money</w:t>
            </w:r>
          </w:p>
        </w:tc>
      </w:tr>
      <w:tr w:rsidR="00666D0D" w:rsidTr="00297125">
        <w:trPr>
          <w:trHeight w:val="870"/>
        </w:trPr>
        <w:tc>
          <w:tcPr>
            <w:tcW w:w="2431" w:type="dxa"/>
            <w:gridSpan w:val="2"/>
            <w:vMerge/>
            <w:vAlign w:val="center"/>
          </w:tcPr>
          <w:p w:rsidR="00666D0D" w:rsidRPr="00033B5E" w:rsidRDefault="00666D0D" w:rsidP="00666D0D">
            <w:pPr>
              <w:tabs>
                <w:tab w:val="left" w:pos="330"/>
              </w:tabs>
              <w:jc w:val="center"/>
              <w:rPr>
                <w:b/>
              </w:rPr>
            </w:pPr>
          </w:p>
        </w:tc>
        <w:tc>
          <w:tcPr>
            <w:tcW w:w="2048" w:type="dxa"/>
            <w:vMerge/>
            <w:vAlign w:val="center"/>
          </w:tcPr>
          <w:p w:rsidR="00666D0D" w:rsidRPr="00033B5E" w:rsidRDefault="00666D0D" w:rsidP="00666D0D">
            <w:pPr>
              <w:jc w:val="center"/>
              <w:rPr>
                <w:b/>
              </w:rPr>
            </w:pPr>
          </w:p>
        </w:tc>
        <w:tc>
          <w:tcPr>
            <w:tcW w:w="10280" w:type="dxa"/>
            <w:gridSpan w:val="6"/>
          </w:tcPr>
          <w:p w:rsidR="00666D0D" w:rsidRDefault="00666D0D" w:rsidP="00666D0D">
            <w:pPr>
              <w:jc w:val="center"/>
              <w:rPr>
                <w:b/>
                <w:sz w:val="24"/>
              </w:rPr>
            </w:pPr>
            <w:r w:rsidRPr="00983925">
              <w:rPr>
                <w:b/>
                <w:sz w:val="24"/>
              </w:rPr>
              <w:t>Ensure the following is delivered daily</w:t>
            </w:r>
          </w:p>
          <w:p w:rsidR="00666D0D" w:rsidRPr="00C43E96" w:rsidRDefault="00666D0D" w:rsidP="00666D0D">
            <w:pPr>
              <w:jc w:val="center"/>
              <w:rPr>
                <w:sz w:val="24"/>
              </w:rPr>
            </w:pPr>
            <w:r w:rsidRPr="00C43E96">
              <w:rPr>
                <w:sz w:val="24"/>
              </w:rPr>
              <w:t xml:space="preserve">Individualised targets taught in context from STAR Assessment </w:t>
            </w:r>
          </w:p>
          <w:p w:rsidR="00666D0D" w:rsidRDefault="00666D0D" w:rsidP="00666D0D">
            <w:pPr>
              <w:jc w:val="center"/>
            </w:pPr>
          </w:p>
        </w:tc>
      </w:tr>
      <w:tr w:rsidR="00B41B6E" w:rsidTr="0016712B">
        <w:trPr>
          <w:trHeight w:val="814"/>
        </w:trPr>
        <w:tc>
          <w:tcPr>
            <w:tcW w:w="2431" w:type="dxa"/>
            <w:gridSpan w:val="2"/>
            <w:vMerge/>
            <w:vAlign w:val="center"/>
          </w:tcPr>
          <w:p w:rsidR="00B41B6E" w:rsidRPr="00033B5E" w:rsidRDefault="00B41B6E" w:rsidP="00B41B6E">
            <w:pPr>
              <w:tabs>
                <w:tab w:val="left" w:pos="330"/>
              </w:tabs>
              <w:jc w:val="center"/>
              <w:rPr>
                <w:b/>
              </w:rPr>
            </w:pPr>
          </w:p>
        </w:tc>
        <w:tc>
          <w:tcPr>
            <w:tcW w:w="2048" w:type="dxa"/>
            <w:vAlign w:val="center"/>
          </w:tcPr>
          <w:p w:rsidR="00B41B6E" w:rsidRDefault="00B41B6E" w:rsidP="00B41B6E">
            <w:pPr>
              <w:jc w:val="center"/>
              <w:rPr>
                <w:b/>
              </w:rPr>
            </w:pPr>
            <w:r w:rsidRPr="00033B5E">
              <w:rPr>
                <w:b/>
              </w:rPr>
              <w:t>Science</w:t>
            </w:r>
          </w:p>
          <w:p w:rsidR="00B41B6E" w:rsidRPr="00033B5E" w:rsidRDefault="00B41B6E" w:rsidP="00B41B6E">
            <w:pPr>
              <w:jc w:val="center"/>
              <w:rPr>
                <w:b/>
              </w:rPr>
            </w:pPr>
            <w:r w:rsidRPr="00296809">
              <w:rPr>
                <w:b/>
                <w:noProof/>
                <w:lang w:eastAsia="en-GB"/>
              </w:rPr>
              <w:drawing>
                <wp:inline distT="0" distB="0" distL="0" distR="0" wp14:anchorId="09006C17" wp14:editId="703F73D0">
                  <wp:extent cx="842400" cy="709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42400" cy="709200"/>
                          </a:xfrm>
                          <a:prstGeom prst="rect">
                            <a:avLst/>
                          </a:prstGeom>
                        </pic:spPr>
                      </pic:pic>
                    </a:graphicData>
                  </a:graphic>
                </wp:inline>
              </w:drawing>
            </w:r>
          </w:p>
        </w:tc>
        <w:tc>
          <w:tcPr>
            <w:tcW w:w="1712" w:type="dxa"/>
            <w:shd w:val="clear" w:color="auto" w:fill="auto"/>
          </w:tcPr>
          <w:p w:rsidR="00B41B6E" w:rsidRDefault="00B41B6E" w:rsidP="00B41B6E">
            <w:pPr>
              <w:jc w:val="center"/>
              <w:rPr>
                <w:b/>
              </w:rPr>
            </w:pPr>
            <w:r w:rsidRPr="00695A73">
              <w:rPr>
                <w:b/>
              </w:rPr>
              <w:t>Topic:</w:t>
            </w:r>
          </w:p>
          <w:p w:rsidR="00B41B6E" w:rsidRPr="00B41B6E" w:rsidRDefault="00B41B6E" w:rsidP="00B41B6E">
            <w:pPr>
              <w:jc w:val="center"/>
            </w:pPr>
            <w:r w:rsidRPr="00B41B6E">
              <w:t>Forces</w:t>
            </w:r>
          </w:p>
          <w:p w:rsidR="00B41B6E" w:rsidRDefault="0016712B" w:rsidP="00B41B6E">
            <w:pPr>
              <w:jc w:val="center"/>
              <w:rPr>
                <w:b/>
              </w:rPr>
            </w:pPr>
            <w:r>
              <w:rPr>
                <w:b/>
              </w:rPr>
              <w:t>Intent:</w:t>
            </w:r>
          </w:p>
          <w:p w:rsidR="0016712B" w:rsidRDefault="0016712B" w:rsidP="00B41B6E">
            <w:pPr>
              <w:jc w:val="center"/>
            </w:pPr>
            <w:r>
              <w:t>Identify different types of forces (such as gravity, friction, air resistance, and applied force)</w:t>
            </w:r>
          </w:p>
        </w:tc>
        <w:tc>
          <w:tcPr>
            <w:tcW w:w="1714" w:type="dxa"/>
            <w:shd w:val="clear" w:color="auto" w:fill="auto"/>
          </w:tcPr>
          <w:p w:rsidR="00B41B6E" w:rsidRDefault="00B41B6E" w:rsidP="00B41B6E">
            <w:pPr>
              <w:jc w:val="center"/>
              <w:rPr>
                <w:b/>
              </w:rPr>
            </w:pPr>
            <w:r w:rsidRPr="00695A73">
              <w:rPr>
                <w:b/>
              </w:rPr>
              <w:t>Topic:</w:t>
            </w:r>
          </w:p>
          <w:p w:rsidR="00B41B6E" w:rsidRPr="00B41B6E" w:rsidRDefault="00B41B6E" w:rsidP="00B41B6E">
            <w:pPr>
              <w:jc w:val="center"/>
            </w:pPr>
            <w:r w:rsidRPr="00B41B6E">
              <w:t>Light</w:t>
            </w:r>
          </w:p>
          <w:p w:rsidR="00B41B6E" w:rsidRDefault="0016712B" w:rsidP="00B41B6E">
            <w:pPr>
              <w:jc w:val="center"/>
              <w:rPr>
                <w:b/>
              </w:rPr>
            </w:pPr>
            <w:r>
              <w:rPr>
                <w:b/>
              </w:rPr>
              <w:t>Intent:</w:t>
            </w:r>
          </w:p>
          <w:p w:rsidR="0016712B" w:rsidRDefault="0016712B" w:rsidP="00B41B6E">
            <w:pPr>
              <w:jc w:val="center"/>
            </w:pPr>
            <w:r>
              <w:t>Investigate how light travels, how it can be reflected, refracted, and absorbed.</w:t>
            </w:r>
          </w:p>
        </w:tc>
        <w:tc>
          <w:tcPr>
            <w:tcW w:w="1713" w:type="dxa"/>
            <w:shd w:val="clear" w:color="auto" w:fill="auto"/>
          </w:tcPr>
          <w:p w:rsidR="00B41B6E" w:rsidRDefault="00B41B6E" w:rsidP="00B41B6E">
            <w:pPr>
              <w:jc w:val="center"/>
              <w:rPr>
                <w:b/>
              </w:rPr>
            </w:pPr>
            <w:r w:rsidRPr="00695A73">
              <w:rPr>
                <w:b/>
              </w:rPr>
              <w:t>Topic:</w:t>
            </w:r>
          </w:p>
          <w:p w:rsidR="00B41B6E" w:rsidRPr="00B41B6E" w:rsidRDefault="00B41B6E" w:rsidP="00B41B6E">
            <w:pPr>
              <w:jc w:val="center"/>
            </w:pPr>
            <w:r w:rsidRPr="00B41B6E">
              <w:t>Sound</w:t>
            </w:r>
          </w:p>
          <w:p w:rsidR="00B41B6E" w:rsidRDefault="0016712B" w:rsidP="00B41B6E">
            <w:pPr>
              <w:jc w:val="center"/>
              <w:rPr>
                <w:b/>
              </w:rPr>
            </w:pPr>
            <w:r>
              <w:rPr>
                <w:b/>
              </w:rPr>
              <w:t>Intent:</w:t>
            </w:r>
          </w:p>
          <w:p w:rsidR="0016712B" w:rsidRDefault="0016712B" w:rsidP="00B41B6E">
            <w:pPr>
              <w:jc w:val="center"/>
            </w:pPr>
            <w:r>
              <w:t>Students explore the nature of sound, how it is produced, how it travels, and how it is heard.</w:t>
            </w:r>
          </w:p>
        </w:tc>
        <w:tc>
          <w:tcPr>
            <w:tcW w:w="1714" w:type="dxa"/>
            <w:shd w:val="clear" w:color="auto" w:fill="auto"/>
          </w:tcPr>
          <w:p w:rsidR="00B41B6E" w:rsidRDefault="00B41B6E" w:rsidP="00B41B6E">
            <w:pPr>
              <w:jc w:val="center"/>
              <w:rPr>
                <w:b/>
              </w:rPr>
            </w:pPr>
            <w:r w:rsidRPr="00695A73">
              <w:rPr>
                <w:b/>
              </w:rPr>
              <w:t>Topic:</w:t>
            </w:r>
          </w:p>
          <w:p w:rsidR="00B41B6E" w:rsidRPr="00633B39" w:rsidRDefault="00B41B6E" w:rsidP="00B41B6E">
            <w:pPr>
              <w:jc w:val="center"/>
            </w:pPr>
            <w:r w:rsidRPr="00633B39">
              <w:t>Earth and Space</w:t>
            </w:r>
          </w:p>
          <w:p w:rsidR="00B41B6E" w:rsidRDefault="0016712B" w:rsidP="00B41B6E">
            <w:pPr>
              <w:jc w:val="center"/>
              <w:rPr>
                <w:b/>
              </w:rPr>
            </w:pPr>
            <w:r>
              <w:rPr>
                <w:b/>
              </w:rPr>
              <w:t>Intent:</w:t>
            </w:r>
          </w:p>
          <w:p w:rsidR="0016712B" w:rsidRDefault="0016712B" w:rsidP="00B41B6E">
            <w:pPr>
              <w:jc w:val="center"/>
            </w:pPr>
            <w:r>
              <w:t>Develop students’ knowledge of the Earth’s place in the Solar System and to build a deeper understanding of the movements and relationships between the Earth, Moon, and Sun.</w:t>
            </w:r>
          </w:p>
        </w:tc>
        <w:tc>
          <w:tcPr>
            <w:tcW w:w="1713" w:type="dxa"/>
            <w:shd w:val="clear" w:color="auto" w:fill="auto"/>
          </w:tcPr>
          <w:p w:rsidR="00B41B6E" w:rsidRDefault="00B41B6E" w:rsidP="00B41B6E">
            <w:pPr>
              <w:jc w:val="center"/>
              <w:rPr>
                <w:b/>
              </w:rPr>
            </w:pPr>
            <w:r w:rsidRPr="00695A73">
              <w:rPr>
                <w:b/>
              </w:rPr>
              <w:t>Topic:</w:t>
            </w:r>
          </w:p>
          <w:p w:rsidR="00B41B6E" w:rsidRPr="00633B39" w:rsidRDefault="00B41B6E" w:rsidP="00B41B6E">
            <w:pPr>
              <w:jc w:val="center"/>
            </w:pPr>
            <w:r w:rsidRPr="00633B39">
              <w:t>Electricity</w:t>
            </w:r>
          </w:p>
          <w:p w:rsidR="00B41B6E" w:rsidRDefault="0016712B" w:rsidP="00B41B6E">
            <w:pPr>
              <w:jc w:val="center"/>
              <w:rPr>
                <w:b/>
              </w:rPr>
            </w:pPr>
            <w:r>
              <w:rPr>
                <w:b/>
              </w:rPr>
              <w:t>Intent:</w:t>
            </w:r>
          </w:p>
          <w:p w:rsidR="0016712B" w:rsidRDefault="0016712B" w:rsidP="00B41B6E">
            <w:pPr>
              <w:jc w:val="center"/>
            </w:pPr>
            <w:r>
              <w:t>Understanding of electricity, including how it is generated, how it flows through circuits, and how it powers devices in everyday life.</w:t>
            </w:r>
          </w:p>
        </w:tc>
        <w:tc>
          <w:tcPr>
            <w:tcW w:w="1714" w:type="dxa"/>
            <w:shd w:val="clear" w:color="auto" w:fill="auto"/>
          </w:tcPr>
          <w:p w:rsidR="00B41B6E" w:rsidRDefault="00B41B6E" w:rsidP="00B41B6E">
            <w:pPr>
              <w:jc w:val="center"/>
              <w:rPr>
                <w:b/>
              </w:rPr>
            </w:pPr>
            <w:r w:rsidRPr="00695A73">
              <w:rPr>
                <w:b/>
              </w:rPr>
              <w:t>Topic:</w:t>
            </w:r>
          </w:p>
          <w:p w:rsidR="00B41B6E" w:rsidRPr="00633B39" w:rsidRDefault="00B41B6E" w:rsidP="00B41B6E">
            <w:pPr>
              <w:jc w:val="center"/>
            </w:pPr>
            <w:r w:rsidRPr="00633B39">
              <w:t>Materials</w:t>
            </w:r>
          </w:p>
          <w:p w:rsidR="00B41B6E" w:rsidRDefault="0016712B" w:rsidP="00B41B6E">
            <w:pPr>
              <w:jc w:val="center"/>
              <w:rPr>
                <w:b/>
              </w:rPr>
            </w:pPr>
            <w:r>
              <w:rPr>
                <w:b/>
              </w:rPr>
              <w:t>Intent:</w:t>
            </w:r>
          </w:p>
          <w:p w:rsidR="0016712B" w:rsidRDefault="0016712B" w:rsidP="00B41B6E">
            <w:pPr>
              <w:jc w:val="center"/>
            </w:pPr>
            <w:r>
              <w:t>Explore a wide range of materials and understand their properties, uses, and how they can change.</w:t>
            </w:r>
          </w:p>
        </w:tc>
      </w:tr>
      <w:tr w:rsidR="00E46E36" w:rsidTr="00116E9A">
        <w:trPr>
          <w:trHeight w:val="814"/>
        </w:trPr>
        <w:tc>
          <w:tcPr>
            <w:tcW w:w="2431" w:type="dxa"/>
            <w:gridSpan w:val="2"/>
            <w:vAlign w:val="center"/>
          </w:tcPr>
          <w:p w:rsidR="00E46E36" w:rsidRPr="00033B5E" w:rsidRDefault="00E46E36" w:rsidP="00E46E36">
            <w:pPr>
              <w:tabs>
                <w:tab w:val="left" w:pos="330"/>
              </w:tabs>
              <w:jc w:val="center"/>
              <w:rPr>
                <w:b/>
              </w:rPr>
            </w:pPr>
            <w:r w:rsidRPr="00033B5E">
              <w:rPr>
                <w:b/>
              </w:rPr>
              <w:t>Community</w:t>
            </w:r>
          </w:p>
          <w:p w:rsidR="00E46E36" w:rsidRPr="00033B5E" w:rsidRDefault="00E46E36" w:rsidP="00E46E36">
            <w:pPr>
              <w:tabs>
                <w:tab w:val="left" w:pos="330"/>
              </w:tabs>
              <w:jc w:val="center"/>
              <w:rPr>
                <w:b/>
              </w:rPr>
            </w:pPr>
            <w:r w:rsidRPr="00033B5E">
              <w:rPr>
                <w:b/>
              </w:rPr>
              <w:t>+</w:t>
            </w:r>
          </w:p>
          <w:p w:rsidR="00E46E36" w:rsidRPr="00033B5E" w:rsidRDefault="00E46E36" w:rsidP="00E46E36">
            <w:pPr>
              <w:tabs>
                <w:tab w:val="left" w:pos="330"/>
              </w:tabs>
              <w:jc w:val="center"/>
              <w:rPr>
                <w:b/>
              </w:rPr>
            </w:pPr>
            <w:r w:rsidRPr="00033B5E">
              <w:rPr>
                <w:b/>
              </w:rPr>
              <w:t>Relationships</w:t>
            </w:r>
          </w:p>
        </w:tc>
        <w:tc>
          <w:tcPr>
            <w:tcW w:w="2048" w:type="dxa"/>
            <w:vAlign w:val="center"/>
          </w:tcPr>
          <w:p w:rsidR="00E46E36" w:rsidRDefault="00E46E36" w:rsidP="00E46E36">
            <w:pPr>
              <w:jc w:val="center"/>
              <w:rPr>
                <w:b/>
              </w:rPr>
            </w:pPr>
            <w:r w:rsidRPr="00033B5E">
              <w:rPr>
                <w:b/>
              </w:rPr>
              <w:t>World Around Us</w:t>
            </w:r>
          </w:p>
          <w:p w:rsidR="00E46E36" w:rsidRPr="00033B5E" w:rsidRDefault="00E46E36" w:rsidP="00E46E36">
            <w:pPr>
              <w:jc w:val="center"/>
              <w:rPr>
                <w:b/>
              </w:rPr>
            </w:pPr>
            <w:r w:rsidRPr="00296809">
              <w:rPr>
                <w:b/>
                <w:noProof/>
                <w:lang w:eastAsia="en-GB"/>
              </w:rPr>
              <w:drawing>
                <wp:inline distT="0" distB="0" distL="0" distR="0" wp14:anchorId="4D2AAC67" wp14:editId="7924CD6C">
                  <wp:extent cx="842400" cy="712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842400" cy="712800"/>
                          </a:xfrm>
                          <a:prstGeom prst="rect">
                            <a:avLst/>
                          </a:prstGeom>
                        </pic:spPr>
                      </pic:pic>
                    </a:graphicData>
                  </a:graphic>
                </wp:inline>
              </w:drawing>
            </w:r>
          </w:p>
        </w:tc>
        <w:tc>
          <w:tcPr>
            <w:tcW w:w="1712" w:type="dxa"/>
            <w:shd w:val="clear" w:color="auto" w:fill="auto"/>
          </w:tcPr>
          <w:p w:rsidR="00E46E36" w:rsidRDefault="00E46E36" w:rsidP="00E46E36">
            <w:pPr>
              <w:jc w:val="center"/>
              <w:rPr>
                <w:b/>
              </w:rPr>
            </w:pPr>
            <w:r>
              <w:rPr>
                <w:b/>
              </w:rPr>
              <w:t>Subject:</w:t>
            </w:r>
          </w:p>
          <w:p w:rsidR="00E46E36" w:rsidRPr="00FA65E9" w:rsidRDefault="00E46E36" w:rsidP="00E46E36">
            <w:pPr>
              <w:jc w:val="center"/>
            </w:pPr>
            <w:r w:rsidRPr="00FA65E9">
              <w:t>History</w:t>
            </w:r>
          </w:p>
          <w:p w:rsidR="00E46E36" w:rsidRDefault="00E46E36" w:rsidP="00E46E36">
            <w:pPr>
              <w:jc w:val="center"/>
              <w:rPr>
                <w:b/>
              </w:rPr>
            </w:pPr>
            <w:r w:rsidRPr="00695A73">
              <w:rPr>
                <w:b/>
              </w:rPr>
              <w:t>Topic:</w:t>
            </w:r>
          </w:p>
          <w:p w:rsidR="00E46E36" w:rsidRPr="00FA65E9" w:rsidRDefault="00E46E36" w:rsidP="00E46E36">
            <w:pPr>
              <w:jc w:val="center"/>
            </w:pPr>
            <w:r w:rsidRPr="00FA65E9">
              <w:t>Black History</w:t>
            </w:r>
          </w:p>
          <w:p w:rsidR="00E46E36" w:rsidRDefault="0030296E" w:rsidP="00E46E36">
            <w:pPr>
              <w:jc w:val="center"/>
              <w:rPr>
                <w:b/>
              </w:rPr>
            </w:pPr>
            <w:r>
              <w:rPr>
                <w:b/>
              </w:rPr>
              <w:t>Intent:</w:t>
            </w:r>
          </w:p>
          <w:p w:rsidR="00E46E36" w:rsidRDefault="00116E9A" w:rsidP="00E46E36">
            <w:pPr>
              <w:jc w:val="center"/>
            </w:pPr>
            <w:r>
              <w:t xml:space="preserve">To deepen students' understanding of Black history, and culture, while recognising the significant </w:t>
            </w:r>
            <w:r>
              <w:lastRenderedPageBreak/>
              <w:t>contributions they have made</w:t>
            </w:r>
          </w:p>
        </w:tc>
        <w:tc>
          <w:tcPr>
            <w:tcW w:w="1714" w:type="dxa"/>
          </w:tcPr>
          <w:p w:rsidR="00E46E36" w:rsidRDefault="00E46E36" w:rsidP="00E46E36">
            <w:pPr>
              <w:jc w:val="center"/>
              <w:rPr>
                <w:b/>
              </w:rPr>
            </w:pPr>
            <w:r>
              <w:rPr>
                <w:b/>
              </w:rPr>
              <w:lastRenderedPageBreak/>
              <w:t>Subject:</w:t>
            </w:r>
          </w:p>
          <w:p w:rsidR="00E46E36" w:rsidRPr="00FA65E9" w:rsidRDefault="00E46E36" w:rsidP="00E46E36">
            <w:pPr>
              <w:jc w:val="center"/>
            </w:pPr>
            <w:r w:rsidRPr="00FA65E9">
              <w:t>Geography</w:t>
            </w:r>
          </w:p>
          <w:p w:rsidR="00E46E36" w:rsidRDefault="00E46E36" w:rsidP="00E46E36">
            <w:pPr>
              <w:jc w:val="center"/>
              <w:rPr>
                <w:b/>
              </w:rPr>
            </w:pPr>
            <w:r w:rsidRPr="00695A73">
              <w:rPr>
                <w:b/>
              </w:rPr>
              <w:t>Topic:</w:t>
            </w:r>
          </w:p>
          <w:p w:rsidR="00E46E36" w:rsidRPr="00FA65E9" w:rsidRDefault="00E46E36" w:rsidP="00E46E36">
            <w:pPr>
              <w:jc w:val="center"/>
            </w:pPr>
            <w:r>
              <w:t>Flags</w:t>
            </w:r>
          </w:p>
          <w:p w:rsidR="00E46E36" w:rsidRDefault="0030296E" w:rsidP="00E46E36">
            <w:pPr>
              <w:jc w:val="center"/>
              <w:rPr>
                <w:b/>
              </w:rPr>
            </w:pPr>
            <w:r>
              <w:rPr>
                <w:b/>
              </w:rPr>
              <w:t>Intent:</w:t>
            </w:r>
          </w:p>
          <w:p w:rsidR="004C4633" w:rsidRDefault="004C4633" w:rsidP="00E46E36">
            <w:pPr>
              <w:jc w:val="center"/>
            </w:pPr>
            <w:r>
              <w:t>Finding and matching</w:t>
            </w:r>
          </w:p>
        </w:tc>
        <w:tc>
          <w:tcPr>
            <w:tcW w:w="1713" w:type="dxa"/>
          </w:tcPr>
          <w:p w:rsidR="00E46E36" w:rsidRDefault="00E46E36" w:rsidP="00E46E36">
            <w:pPr>
              <w:jc w:val="center"/>
              <w:rPr>
                <w:b/>
              </w:rPr>
            </w:pPr>
            <w:r>
              <w:rPr>
                <w:b/>
              </w:rPr>
              <w:t>Subject:</w:t>
            </w:r>
          </w:p>
          <w:p w:rsidR="00E46E36" w:rsidRPr="00FA65E9" w:rsidRDefault="00E46E36" w:rsidP="00E46E36">
            <w:pPr>
              <w:jc w:val="center"/>
            </w:pPr>
            <w:r w:rsidRPr="00FA65E9">
              <w:t>RE</w:t>
            </w:r>
          </w:p>
          <w:p w:rsidR="00E46E36" w:rsidRDefault="00E46E36" w:rsidP="00E46E36">
            <w:pPr>
              <w:jc w:val="center"/>
              <w:rPr>
                <w:b/>
              </w:rPr>
            </w:pPr>
            <w:r w:rsidRPr="00695A73">
              <w:rPr>
                <w:b/>
              </w:rPr>
              <w:t>Topic:</w:t>
            </w:r>
          </w:p>
          <w:p w:rsidR="00E46E36" w:rsidRDefault="00E46E36" w:rsidP="00E46E36">
            <w:pPr>
              <w:jc w:val="center"/>
            </w:pPr>
            <w:r>
              <w:t>Hinduism</w:t>
            </w:r>
          </w:p>
          <w:p w:rsidR="00E46E36" w:rsidRDefault="0030296E" w:rsidP="00E46E36">
            <w:pPr>
              <w:jc w:val="center"/>
              <w:rPr>
                <w:b/>
              </w:rPr>
            </w:pPr>
            <w:r>
              <w:rPr>
                <w:b/>
              </w:rPr>
              <w:t>Intent:</w:t>
            </w:r>
          </w:p>
          <w:p w:rsidR="004C4633" w:rsidRDefault="004C4633" w:rsidP="00E46E36">
            <w:pPr>
              <w:jc w:val="center"/>
            </w:pPr>
            <w:r>
              <w:t>Understanding Hinduism</w:t>
            </w:r>
          </w:p>
        </w:tc>
        <w:tc>
          <w:tcPr>
            <w:tcW w:w="1714" w:type="dxa"/>
          </w:tcPr>
          <w:p w:rsidR="00E46E36" w:rsidRDefault="00E46E36" w:rsidP="00E46E36">
            <w:pPr>
              <w:jc w:val="center"/>
              <w:rPr>
                <w:b/>
              </w:rPr>
            </w:pPr>
            <w:r>
              <w:rPr>
                <w:b/>
              </w:rPr>
              <w:t>Subject:</w:t>
            </w:r>
          </w:p>
          <w:p w:rsidR="00E46E36" w:rsidRPr="00FA65E9" w:rsidRDefault="00E46E36" w:rsidP="00E46E36">
            <w:pPr>
              <w:jc w:val="center"/>
            </w:pPr>
            <w:r w:rsidRPr="00FA65E9">
              <w:t>History</w:t>
            </w:r>
          </w:p>
          <w:p w:rsidR="00E46E36" w:rsidRDefault="00E46E36" w:rsidP="00E46E36">
            <w:pPr>
              <w:jc w:val="center"/>
              <w:rPr>
                <w:b/>
              </w:rPr>
            </w:pPr>
            <w:r w:rsidRPr="00695A73">
              <w:rPr>
                <w:b/>
              </w:rPr>
              <w:t>Topic:</w:t>
            </w:r>
          </w:p>
          <w:p w:rsidR="00E46E36" w:rsidRPr="00FA65E9" w:rsidRDefault="00E46E36" w:rsidP="00E46E36">
            <w:pPr>
              <w:jc w:val="center"/>
            </w:pPr>
            <w:r>
              <w:t>King and Queens</w:t>
            </w:r>
          </w:p>
          <w:p w:rsidR="00E46E36" w:rsidRDefault="0030296E" w:rsidP="00E46E36">
            <w:pPr>
              <w:jc w:val="center"/>
              <w:rPr>
                <w:b/>
              </w:rPr>
            </w:pPr>
            <w:r>
              <w:rPr>
                <w:b/>
              </w:rPr>
              <w:t>Intent:</w:t>
            </w:r>
          </w:p>
          <w:p w:rsidR="00E46E36" w:rsidRDefault="004C4633" w:rsidP="00E46E36">
            <w:pPr>
              <w:jc w:val="center"/>
            </w:pPr>
            <w:r>
              <w:t xml:space="preserve">Chronological order. </w:t>
            </w:r>
          </w:p>
        </w:tc>
        <w:tc>
          <w:tcPr>
            <w:tcW w:w="1713" w:type="dxa"/>
          </w:tcPr>
          <w:p w:rsidR="00E46E36" w:rsidRDefault="00E46E36" w:rsidP="00E46E36">
            <w:pPr>
              <w:jc w:val="center"/>
              <w:rPr>
                <w:b/>
              </w:rPr>
            </w:pPr>
            <w:r>
              <w:rPr>
                <w:b/>
              </w:rPr>
              <w:t>Subject:</w:t>
            </w:r>
          </w:p>
          <w:p w:rsidR="00E46E36" w:rsidRPr="00FA65E9" w:rsidRDefault="00E46E36" w:rsidP="00E46E36">
            <w:pPr>
              <w:jc w:val="center"/>
            </w:pPr>
            <w:r w:rsidRPr="00FA65E9">
              <w:t>Geography</w:t>
            </w:r>
          </w:p>
          <w:p w:rsidR="00E46E36" w:rsidRDefault="00E46E36" w:rsidP="00E46E36">
            <w:pPr>
              <w:jc w:val="center"/>
              <w:rPr>
                <w:b/>
              </w:rPr>
            </w:pPr>
            <w:r w:rsidRPr="00695A73">
              <w:rPr>
                <w:b/>
              </w:rPr>
              <w:t>Topic:</w:t>
            </w:r>
          </w:p>
          <w:p w:rsidR="00E46E36" w:rsidRPr="00FA65E9" w:rsidRDefault="00E46E36" w:rsidP="00E46E36">
            <w:pPr>
              <w:jc w:val="center"/>
            </w:pPr>
            <w:r>
              <w:t>Seasons</w:t>
            </w:r>
          </w:p>
          <w:p w:rsidR="00E46E36" w:rsidRDefault="0030296E" w:rsidP="00E46E36">
            <w:pPr>
              <w:jc w:val="center"/>
              <w:rPr>
                <w:b/>
              </w:rPr>
            </w:pPr>
            <w:r>
              <w:rPr>
                <w:b/>
              </w:rPr>
              <w:t>Intent:</w:t>
            </w:r>
          </w:p>
          <w:p w:rsidR="004C4633" w:rsidRDefault="004C4633" w:rsidP="00E46E36">
            <w:pPr>
              <w:jc w:val="center"/>
            </w:pPr>
            <w:r>
              <w:t>Understanding different seasons</w:t>
            </w:r>
          </w:p>
        </w:tc>
        <w:tc>
          <w:tcPr>
            <w:tcW w:w="1714" w:type="dxa"/>
          </w:tcPr>
          <w:p w:rsidR="00E46E36" w:rsidRDefault="00E46E36" w:rsidP="00E46E36">
            <w:pPr>
              <w:jc w:val="center"/>
              <w:rPr>
                <w:b/>
              </w:rPr>
            </w:pPr>
            <w:r>
              <w:rPr>
                <w:b/>
              </w:rPr>
              <w:t>Subject:</w:t>
            </w:r>
          </w:p>
          <w:p w:rsidR="00E46E36" w:rsidRPr="00FA65E9" w:rsidRDefault="00E46E36" w:rsidP="00E46E36">
            <w:pPr>
              <w:jc w:val="center"/>
            </w:pPr>
            <w:r w:rsidRPr="00FA65E9">
              <w:t>RE</w:t>
            </w:r>
          </w:p>
          <w:p w:rsidR="00E46E36" w:rsidRDefault="00E46E36" w:rsidP="00E46E36">
            <w:pPr>
              <w:jc w:val="center"/>
              <w:rPr>
                <w:b/>
              </w:rPr>
            </w:pPr>
            <w:r w:rsidRPr="00695A73">
              <w:rPr>
                <w:b/>
              </w:rPr>
              <w:t>Topic:</w:t>
            </w:r>
          </w:p>
          <w:p w:rsidR="00E46E36" w:rsidRPr="00A23A62" w:rsidRDefault="00E46E36" w:rsidP="00E46E36">
            <w:pPr>
              <w:jc w:val="center"/>
            </w:pPr>
            <w:r>
              <w:t>Judaism</w:t>
            </w:r>
          </w:p>
          <w:p w:rsidR="00E46E36" w:rsidRDefault="0030296E" w:rsidP="00E46E36">
            <w:pPr>
              <w:jc w:val="center"/>
              <w:rPr>
                <w:b/>
              </w:rPr>
            </w:pPr>
            <w:r>
              <w:rPr>
                <w:b/>
              </w:rPr>
              <w:t>Intent:</w:t>
            </w:r>
          </w:p>
          <w:p w:rsidR="004C4633" w:rsidRDefault="004C4633" w:rsidP="00E46E36">
            <w:pPr>
              <w:jc w:val="center"/>
            </w:pPr>
            <w:r>
              <w:t>Understanding Judaism</w:t>
            </w:r>
          </w:p>
        </w:tc>
      </w:tr>
    </w:tbl>
    <w:p w:rsidR="00116E9A" w:rsidRDefault="00116E9A"/>
    <w:tbl>
      <w:tblPr>
        <w:tblStyle w:val="TableGrid"/>
        <w:tblW w:w="14759" w:type="dxa"/>
        <w:tblLook w:val="04A0" w:firstRow="1" w:lastRow="0" w:firstColumn="1" w:lastColumn="0" w:noHBand="0" w:noVBand="1"/>
      </w:tblPr>
      <w:tblGrid>
        <w:gridCol w:w="2431"/>
        <w:gridCol w:w="2048"/>
        <w:gridCol w:w="1712"/>
        <w:gridCol w:w="1714"/>
        <w:gridCol w:w="1713"/>
        <w:gridCol w:w="1714"/>
        <w:gridCol w:w="1713"/>
        <w:gridCol w:w="1714"/>
      </w:tblGrid>
      <w:tr w:rsidR="00503ABE" w:rsidTr="00116E9A">
        <w:trPr>
          <w:trHeight w:val="814"/>
        </w:trPr>
        <w:tc>
          <w:tcPr>
            <w:tcW w:w="2431" w:type="dxa"/>
            <w:vAlign w:val="center"/>
          </w:tcPr>
          <w:p w:rsidR="00503ABE" w:rsidRPr="00033B5E" w:rsidRDefault="00503ABE" w:rsidP="00503ABE">
            <w:pPr>
              <w:tabs>
                <w:tab w:val="left" w:pos="330"/>
              </w:tabs>
              <w:jc w:val="center"/>
              <w:rPr>
                <w:b/>
              </w:rPr>
            </w:pPr>
          </w:p>
        </w:tc>
        <w:tc>
          <w:tcPr>
            <w:tcW w:w="2048" w:type="dxa"/>
            <w:vAlign w:val="center"/>
          </w:tcPr>
          <w:p w:rsidR="00503ABE" w:rsidRDefault="00503ABE" w:rsidP="00503ABE">
            <w:pPr>
              <w:jc w:val="center"/>
              <w:rPr>
                <w:b/>
              </w:rPr>
            </w:pPr>
            <w:r w:rsidRPr="00033B5E">
              <w:rPr>
                <w:b/>
              </w:rPr>
              <w:t>P</w:t>
            </w:r>
            <w:r>
              <w:rPr>
                <w:b/>
              </w:rPr>
              <w:t>SHE</w:t>
            </w:r>
          </w:p>
          <w:p w:rsidR="00503ABE" w:rsidRPr="00033B5E" w:rsidRDefault="00503ABE" w:rsidP="00503ABE">
            <w:pPr>
              <w:jc w:val="center"/>
              <w:rPr>
                <w:b/>
              </w:rPr>
            </w:pPr>
            <w:r w:rsidRPr="00296809">
              <w:rPr>
                <w:b/>
                <w:noProof/>
                <w:lang w:eastAsia="en-GB"/>
              </w:rPr>
              <w:drawing>
                <wp:inline distT="0" distB="0" distL="0" distR="0" wp14:anchorId="7E32F1A8" wp14:editId="036DB3DE">
                  <wp:extent cx="842400" cy="680400"/>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842400" cy="680400"/>
                          </a:xfrm>
                          <a:prstGeom prst="rect">
                            <a:avLst/>
                          </a:prstGeom>
                        </pic:spPr>
                      </pic:pic>
                    </a:graphicData>
                  </a:graphic>
                </wp:inline>
              </w:drawing>
            </w:r>
          </w:p>
        </w:tc>
        <w:tc>
          <w:tcPr>
            <w:tcW w:w="1712" w:type="dxa"/>
            <w:shd w:val="clear" w:color="auto" w:fill="auto"/>
          </w:tcPr>
          <w:p w:rsidR="00503ABE" w:rsidRDefault="00503ABE" w:rsidP="00503ABE">
            <w:pPr>
              <w:jc w:val="center"/>
              <w:rPr>
                <w:b/>
              </w:rPr>
            </w:pPr>
            <w:r w:rsidRPr="00EE5A1F">
              <w:rPr>
                <w:b/>
              </w:rPr>
              <w:t>Topic</w:t>
            </w:r>
            <w:r>
              <w:rPr>
                <w:b/>
              </w:rPr>
              <w:t>:</w:t>
            </w:r>
          </w:p>
          <w:p w:rsidR="00503ABE" w:rsidRPr="00C90FDC" w:rsidRDefault="00503ABE" w:rsidP="00503ABE">
            <w:pPr>
              <w:jc w:val="center"/>
            </w:pPr>
            <w:r w:rsidRPr="00C90FDC">
              <w:t>Friendship</w:t>
            </w:r>
          </w:p>
          <w:p w:rsidR="00503ABE" w:rsidRDefault="00116E9A" w:rsidP="00503ABE">
            <w:pPr>
              <w:jc w:val="center"/>
              <w:rPr>
                <w:b/>
              </w:rPr>
            </w:pPr>
            <w:r>
              <w:rPr>
                <w:b/>
              </w:rPr>
              <w:t>Intent:</w:t>
            </w:r>
          </w:p>
          <w:p w:rsidR="00116E9A" w:rsidRDefault="00116E9A" w:rsidP="00503ABE">
            <w:pPr>
              <w:jc w:val="center"/>
            </w:pPr>
            <w:r>
              <w:t>Explore the qualities of healthy, respectful, and supportive friendships.</w:t>
            </w:r>
          </w:p>
        </w:tc>
        <w:tc>
          <w:tcPr>
            <w:tcW w:w="1714" w:type="dxa"/>
            <w:shd w:val="clear" w:color="auto" w:fill="auto"/>
          </w:tcPr>
          <w:p w:rsidR="00503ABE" w:rsidRDefault="00503ABE" w:rsidP="00503ABE">
            <w:pPr>
              <w:jc w:val="center"/>
              <w:rPr>
                <w:b/>
              </w:rPr>
            </w:pPr>
            <w:r w:rsidRPr="00EE5A1F">
              <w:rPr>
                <w:b/>
              </w:rPr>
              <w:t>Topic</w:t>
            </w:r>
            <w:r>
              <w:rPr>
                <w:b/>
              </w:rPr>
              <w:t>:</w:t>
            </w:r>
          </w:p>
          <w:p w:rsidR="00503ABE" w:rsidRPr="005113FE" w:rsidRDefault="00503ABE" w:rsidP="00503ABE">
            <w:pPr>
              <w:jc w:val="center"/>
            </w:pPr>
            <w:r w:rsidRPr="005113FE">
              <w:t>Responsibilities</w:t>
            </w:r>
          </w:p>
          <w:p w:rsidR="00503ABE" w:rsidRDefault="00116E9A" w:rsidP="00503ABE">
            <w:pPr>
              <w:jc w:val="center"/>
              <w:rPr>
                <w:b/>
              </w:rPr>
            </w:pPr>
            <w:r>
              <w:rPr>
                <w:b/>
              </w:rPr>
              <w:t>Intent:</w:t>
            </w:r>
          </w:p>
          <w:p w:rsidR="00116E9A" w:rsidRDefault="00116E9A" w:rsidP="00503ABE">
            <w:pPr>
              <w:jc w:val="center"/>
            </w:pPr>
            <w:r>
              <w:t>Understand the concept of responsibility in different aspects of their lives—at home, and at school.</w:t>
            </w:r>
          </w:p>
        </w:tc>
        <w:tc>
          <w:tcPr>
            <w:tcW w:w="1713" w:type="dxa"/>
            <w:shd w:val="clear" w:color="auto" w:fill="auto"/>
          </w:tcPr>
          <w:p w:rsidR="00503ABE" w:rsidRDefault="00503ABE" w:rsidP="00503ABE">
            <w:pPr>
              <w:jc w:val="center"/>
              <w:rPr>
                <w:b/>
              </w:rPr>
            </w:pPr>
            <w:r w:rsidRPr="00EE5A1F">
              <w:rPr>
                <w:b/>
              </w:rPr>
              <w:t>Topic</w:t>
            </w:r>
            <w:r>
              <w:rPr>
                <w:b/>
              </w:rPr>
              <w:t>:</w:t>
            </w:r>
          </w:p>
          <w:p w:rsidR="00503ABE" w:rsidRPr="005113FE" w:rsidRDefault="00503ABE" w:rsidP="00503ABE">
            <w:pPr>
              <w:jc w:val="center"/>
            </w:pPr>
            <w:r w:rsidRPr="005113FE">
              <w:t>Hygiene</w:t>
            </w:r>
          </w:p>
          <w:p w:rsidR="00503ABE" w:rsidRDefault="00116E9A" w:rsidP="00503ABE">
            <w:pPr>
              <w:jc w:val="center"/>
              <w:rPr>
                <w:b/>
              </w:rPr>
            </w:pPr>
            <w:r>
              <w:rPr>
                <w:b/>
              </w:rPr>
              <w:t>Intent:</w:t>
            </w:r>
          </w:p>
          <w:p w:rsidR="00116E9A" w:rsidRDefault="00116E9A" w:rsidP="00503ABE">
            <w:pPr>
              <w:jc w:val="center"/>
            </w:pPr>
            <w:r>
              <w:t>Understand the importance of good personal hygiene and how it contributes to their overall health and wellbeing.</w:t>
            </w:r>
          </w:p>
        </w:tc>
        <w:tc>
          <w:tcPr>
            <w:tcW w:w="1714" w:type="dxa"/>
            <w:shd w:val="clear" w:color="auto" w:fill="auto"/>
          </w:tcPr>
          <w:p w:rsidR="00503ABE" w:rsidRDefault="00503ABE" w:rsidP="00503ABE">
            <w:pPr>
              <w:jc w:val="center"/>
              <w:rPr>
                <w:b/>
              </w:rPr>
            </w:pPr>
            <w:r w:rsidRPr="00EE5A1F">
              <w:rPr>
                <w:b/>
              </w:rPr>
              <w:t>Topic</w:t>
            </w:r>
            <w:r>
              <w:rPr>
                <w:b/>
              </w:rPr>
              <w:t>:</w:t>
            </w:r>
          </w:p>
          <w:p w:rsidR="00503ABE" w:rsidRPr="005113FE" w:rsidRDefault="00503ABE" w:rsidP="00503ABE">
            <w:pPr>
              <w:jc w:val="center"/>
            </w:pPr>
            <w:r w:rsidRPr="005113FE">
              <w:t>Behaviour</w:t>
            </w:r>
          </w:p>
          <w:p w:rsidR="00503ABE" w:rsidRDefault="00116E9A" w:rsidP="00503ABE">
            <w:pPr>
              <w:jc w:val="center"/>
              <w:rPr>
                <w:b/>
              </w:rPr>
            </w:pPr>
            <w:r>
              <w:rPr>
                <w:b/>
              </w:rPr>
              <w:t>Intent:</w:t>
            </w:r>
          </w:p>
          <w:p w:rsidR="00116E9A" w:rsidRDefault="00116E9A" w:rsidP="00503ABE">
            <w:pPr>
              <w:jc w:val="center"/>
            </w:pPr>
            <w:r>
              <w:t>Understand what behaviour is and how it affects themselves and others</w:t>
            </w:r>
          </w:p>
        </w:tc>
        <w:tc>
          <w:tcPr>
            <w:tcW w:w="1713" w:type="dxa"/>
            <w:shd w:val="clear" w:color="auto" w:fill="auto"/>
          </w:tcPr>
          <w:p w:rsidR="00503ABE" w:rsidRDefault="00503ABE" w:rsidP="00503ABE">
            <w:pPr>
              <w:jc w:val="center"/>
              <w:rPr>
                <w:b/>
              </w:rPr>
            </w:pPr>
            <w:r w:rsidRPr="00EE5A1F">
              <w:rPr>
                <w:b/>
              </w:rPr>
              <w:t>Topic</w:t>
            </w:r>
            <w:r>
              <w:rPr>
                <w:b/>
              </w:rPr>
              <w:t>:</w:t>
            </w:r>
          </w:p>
          <w:p w:rsidR="00503ABE" w:rsidRPr="005113FE" w:rsidRDefault="00503ABE" w:rsidP="00503ABE">
            <w:pPr>
              <w:jc w:val="center"/>
            </w:pPr>
            <w:r w:rsidRPr="005113FE">
              <w:t>Relationships</w:t>
            </w:r>
          </w:p>
          <w:p w:rsidR="00503ABE" w:rsidRDefault="00116E9A" w:rsidP="00503ABE">
            <w:pPr>
              <w:jc w:val="center"/>
              <w:rPr>
                <w:b/>
              </w:rPr>
            </w:pPr>
            <w:r>
              <w:rPr>
                <w:b/>
              </w:rPr>
              <w:t>Intent:</w:t>
            </w:r>
          </w:p>
          <w:p w:rsidR="00116E9A" w:rsidRDefault="00116E9A" w:rsidP="00503ABE">
            <w:pPr>
              <w:jc w:val="center"/>
            </w:pPr>
            <w:r>
              <w:t>Understand different kinds of relationships—like family, friends, and classmates.</w:t>
            </w:r>
          </w:p>
        </w:tc>
        <w:tc>
          <w:tcPr>
            <w:tcW w:w="1714" w:type="dxa"/>
            <w:shd w:val="clear" w:color="auto" w:fill="auto"/>
          </w:tcPr>
          <w:p w:rsidR="00503ABE" w:rsidRDefault="00503ABE" w:rsidP="00503ABE">
            <w:pPr>
              <w:jc w:val="center"/>
              <w:rPr>
                <w:b/>
              </w:rPr>
            </w:pPr>
            <w:r w:rsidRPr="00EE5A1F">
              <w:rPr>
                <w:b/>
              </w:rPr>
              <w:t>Topic</w:t>
            </w:r>
            <w:r>
              <w:rPr>
                <w:b/>
              </w:rPr>
              <w:t>:</w:t>
            </w:r>
          </w:p>
          <w:p w:rsidR="00503ABE" w:rsidRPr="005113FE" w:rsidRDefault="00503ABE" w:rsidP="00503ABE">
            <w:pPr>
              <w:jc w:val="center"/>
            </w:pPr>
            <w:r w:rsidRPr="005113FE">
              <w:t>Health</w:t>
            </w:r>
          </w:p>
          <w:p w:rsidR="00503ABE" w:rsidRDefault="00116E9A" w:rsidP="00503ABE">
            <w:pPr>
              <w:jc w:val="center"/>
              <w:rPr>
                <w:b/>
              </w:rPr>
            </w:pPr>
            <w:r>
              <w:rPr>
                <w:b/>
              </w:rPr>
              <w:t>Intent:</w:t>
            </w:r>
          </w:p>
          <w:p w:rsidR="00116E9A" w:rsidRDefault="00116E9A" w:rsidP="00503ABE">
            <w:pPr>
              <w:jc w:val="center"/>
            </w:pPr>
            <w:r>
              <w:t>Understand what it means to be healthy—covering physical health, mental wellbeing, and healthy habits.</w:t>
            </w:r>
          </w:p>
        </w:tc>
      </w:tr>
      <w:tr w:rsidR="00BF4D0C" w:rsidTr="00D21526">
        <w:trPr>
          <w:trHeight w:val="840"/>
        </w:trPr>
        <w:tc>
          <w:tcPr>
            <w:tcW w:w="2431" w:type="dxa"/>
            <w:vMerge w:val="restart"/>
            <w:vAlign w:val="center"/>
          </w:tcPr>
          <w:p w:rsidR="00BF4D0C" w:rsidRPr="00033B5E" w:rsidRDefault="00BF4D0C" w:rsidP="00666D0D">
            <w:pPr>
              <w:tabs>
                <w:tab w:val="left" w:pos="330"/>
              </w:tabs>
              <w:jc w:val="center"/>
              <w:rPr>
                <w:b/>
              </w:rPr>
            </w:pPr>
            <w:r w:rsidRPr="00033B5E">
              <w:rPr>
                <w:b/>
              </w:rPr>
              <w:t>Health</w:t>
            </w:r>
          </w:p>
          <w:p w:rsidR="00BF4D0C" w:rsidRPr="00033B5E" w:rsidRDefault="00BF4D0C" w:rsidP="00666D0D">
            <w:pPr>
              <w:tabs>
                <w:tab w:val="left" w:pos="330"/>
              </w:tabs>
              <w:jc w:val="center"/>
              <w:rPr>
                <w:b/>
              </w:rPr>
            </w:pPr>
            <w:r w:rsidRPr="00033B5E">
              <w:rPr>
                <w:b/>
              </w:rPr>
              <w:t>+</w:t>
            </w:r>
          </w:p>
          <w:p w:rsidR="00BF4D0C" w:rsidRPr="00033B5E" w:rsidRDefault="00BF4D0C" w:rsidP="00666D0D">
            <w:pPr>
              <w:tabs>
                <w:tab w:val="left" w:pos="330"/>
              </w:tabs>
              <w:jc w:val="center"/>
              <w:rPr>
                <w:b/>
              </w:rPr>
            </w:pPr>
            <w:r w:rsidRPr="00033B5E">
              <w:rPr>
                <w:b/>
              </w:rPr>
              <w:t>Wellbeing</w:t>
            </w:r>
          </w:p>
        </w:tc>
        <w:tc>
          <w:tcPr>
            <w:tcW w:w="2048" w:type="dxa"/>
            <w:vMerge w:val="restart"/>
            <w:vAlign w:val="center"/>
          </w:tcPr>
          <w:p w:rsidR="00BF4D0C" w:rsidRDefault="00BF4D0C" w:rsidP="00666D0D">
            <w:pPr>
              <w:jc w:val="center"/>
              <w:rPr>
                <w:b/>
              </w:rPr>
            </w:pPr>
            <w:r w:rsidRPr="00033B5E">
              <w:rPr>
                <w:b/>
              </w:rPr>
              <w:t>Music</w:t>
            </w:r>
          </w:p>
          <w:p w:rsidR="00BF4D0C" w:rsidRPr="00033B5E" w:rsidRDefault="00BF4D0C" w:rsidP="00666D0D">
            <w:pPr>
              <w:jc w:val="center"/>
              <w:rPr>
                <w:b/>
              </w:rPr>
            </w:pPr>
            <w:r w:rsidRPr="009602B0">
              <w:rPr>
                <w:b/>
                <w:noProof/>
                <w:lang w:eastAsia="en-GB"/>
              </w:rPr>
              <w:drawing>
                <wp:inline distT="0" distB="0" distL="0" distR="0" wp14:anchorId="2F299348" wp14:editId="690402A9">
                  <wp:extent cx="842400" cy="709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842400" cy="709200"/>
                          </a:xfrm>
                          <a:prstGeom prst="rect">
                            <a:avLst/>
                          </a:prstGeom>
                        </pic:spPr>
                      </pic:pic>
                    </a:graphicData>
                  </a:graphic>
                </wp:inline>
              </w:drawing>
            </w:r>
          </w:p>
        </w:tc>
        <w:tc>
          <w:tcPr>
            <w:tcW w:w="1712" w:type="dxa"/>
          </w:tcPr>
          <w:p w:rsidR="00BF4D0C" w:rsidRDefault="00BF4D0C" w:rsidP="00666D0D">
            <w:pPr>
              <w:jc w:val="center"/>
              <w:rPr>
                <w:b/>
              </w:rPr>
            </w:pPr>
            <w:r w:rsidRPr="00695A73">
              <w:rPr>
                <w:b/>
              </w:rPr>
              <w:t>Topic:</w:t>
            </w:r>
          </w:p>
          <w:p w:rsidR="00BF4D0C" w:rsidRPr="00CE38DD" w:rsidRDefault="00BF4D0C" w:rsidP="00666D0D">
            <w:pPr>
              <w:jc w:val="center"/>
            </w:pPr>
            <w:r w:rsidRPr="00CE38DD">
              <w:t>Action Songs</w:t>
            </w:r>
          </w:p>
          <w:p w:rsidR="00BF4D0C" w:rsidRDefault="0030296E" w:rsidP="00666D0D">
            <w:pPr>
              <w:jc w:val="center"/>
              <w:rPr>
                <w:b/>
              </w:rPr>
            </w:pPr>
            <w:r>
              <w:rPr>
                <w:b/>
              </w:rPr>
              <w:t>Intent:</w:t>
            </w:r>
          </w:p>
          <w:p w:rsidR="004C4633" w:rsidRDefault="004C4633" w:rsidP="00666D0D">
            <w:pPr>
              <w:jc w:val="center"/>
            </w:pPr>
            <w:r>
              <w:t>Mimicking</w:t>
            </w:r>
            <w:r w:rsidR="004709FE">
              <w:t xml:space="preserve"> or sequencing</w:t>
            </w:r>
            <w:r>
              <w:t xml:space="preserve"> </w:t>
            </w:r>
          </w:p>
        </w:tc>
        <w:tc>
          <w:tcPr>
            <w:tcW w:w="1714" w:type="dxa"/>
          </w:tcPr>
          <w:p w:rsidR="00BF4D0C" w:rsidRDefault="00BF4D0C" w:rsidP="00666D0D">
            <w:pPr>
              <w:jc w:val="center"/>
              <w:rPr>
                <w:b/>
              </w:rPr>
            </w:pPr>
            <w:r w:rsidRPr="00695A73">
              <w:rPr>
                <w:b/>
              </w:rPr>
              <w:t>Topic:</w:t>
            </w:r>
          </w:p>
          <w:p w:rsidR="00BF4D0C" w:rsidRPr="00CE38DD" w:rsidRDefault="00BF4D0C" w:rsidP="00666D0D">
            <w:pPr>
              <w:jc w:val="center"/>
            </w:pPr>
            <w:r w:rsidRPr="00CE38DD">
              <w:t>Finding the beat</w:t>
            </w:r>
          </w:p>
          <w:p w:rsidR="00BF4D0C" w:rsidRDefault="0030296E" w:rsidP="00666D0D">
            <w:pPr>
              <w:jc w:val="center"/>
              <w:rPr>
                <w:b/>
              </w:rPr>
            </w:pPr>
            <w:r>
              <w:rPr>
                <w:b/>
              </w:rPr>
              <w:t>Intent:</w:t>
            </w:r>
          </w:p>
          <w:p w:rsidR="004709FE" w:rsidRDefault="004709FE" w:rsidP="00666D0D">
            <w:pPr>
              <w:jc w:val="center"/>
            </w:pPr>
            <w:r>
              <w:t>To follow the actions of others</w:t>
            </w:r>
          </w:p>
        </w:tc>
        <w:tc>
          <w:tcPr>
            <w:tcW w:w="1713" w:type="dxa"/>
          </w:tcPr>
          <w:p w:rsidR="00BF4D0C" w:rsidRDefault="00BF4D0C" w:rsidP="00666D0D">
            <w:pPr>
              <w:jc w:val="center"/>
              <w:rPr>
                <w:b/>
              </w:rPr>
            </w:pPr>
            <w:r w:rsidRPr="00695A73">
              <w:rPr>
                <w:b/>
              </w:rPr>
              <w:t>Topic:</w:t>
            </w:r>
          </w:p>
          <w:p w:rsidR="00BF4D0C" w:rsidRPr="00CE38DD" w:rsidRDefault="00BF4D0C" w:rsidP="00666D0D">
            <w:pPr>
              <w:jc w:val="center"/>
            </w:pPr>
            <w:r w:rsidRPr="00CE38DD">
              <w:t>Exploring Tempo</w:t>
            </w:r>
          </w:p>
          <w:p w:rsidR="00BF4D0C" w:rsidRDefault="0030296E" w:rsidP="00666D0D">
            <w:pPr>
              <w:jc w:val="center"/>
              <w:rPr>
                <w:b/>
              </w:rPr>
            </w:pPr>
            <w:r>
              <w:rPr>
                <w:b/>
              </w:rPr>
              <w:t>Intent:</w:t>
            </w:r>
          </w:p>
          <w:p w:rsidR="004709FE" w:rsidRDefault="004709FE" w:rsidP="00666D0D">
            <w:pPr>
              <w:jc w:val="center"/>
            </w:pPr>
            <w:r>
              <w:t>Understanding fast and slow</w:t>
            </w:r>
          </w:p>
        </w:tc>
        <w:tc>
          <w:tcPr>
            <w:tcW w:w="1714" w:type="dxa"/>
          </w:tcPr>
          <w:p w:rsidR="00BF4D0C" w:rsidRDefault="00BF4D0C" w:rsidP="00666D0D">
            <w:pPr>
              <w:jc w:val="center"/>
              <w:rPr>
                <w:b/>
              </w:rPr>
            </w:pPr>
            <w:r w:rsidRPr="00695A73">
              <w:rPr>
                <w:b/>
              </w:rPr>
              <w:t>Topic:</w:t>
            </w:r>
          </w:p>
          <w:p w:rsidR="00BF4D0C" w:rsidRPr="00CE38DD" w:rsidRDefault="00BF4D0C" w:rsidP="00666D0D">
            <w:pPr>
              <w:jc w:val="center"/>
            </w:pPr>
            <w:r w:rsidRPr="00CE38DD">
              <w:t>Exploring Pitch</w:t>
            </w:r>
          </w:p>
          <w:p w:rsidR="00BF4D0C" w:rsidRDefault="0030296E" w:rsidP="00666D0D">
            <w:pPr>
              <w:jc w:val="center"/>
              <w:rPr>
                <w:b/>
              </w:rPr>
            </w:pPr>
            <w:r>
              <w:rPr>
                <w:b/>
              </w:rPr>
              <w:t>Intent:</w:t>
            </w:r>
          </w:p>
          <w:p w:rsidR="004709FE" w:rsidRDefault="004709FE" w:rsidP="00666D0D">
            <w:pPr>
              <w:jc w:val="center"/>
            </w:pPr>
            <w:r>
              <w:t>Understanding high and low sounds</w:t>
            </w:r>
          </w:p>
        </w:tc>
        <w:tc>
          <w:tcPr>
            <w:tcW w:w="1713" w:type="dxa"/>
          </w:tcPr>
          <w:p w:rsidR="00BF4D0C" w:rsidRDefault="00BF4D0C" w:rsidP="00666D0D">
            <w:pPr>
              <w:jc w:val="center"/>
              <w:rPr>
                <w:b/>
              </w:rPr>
            </w:pPr>
            <w:r w:rsidRPr="00695A73">
              <w:rPr>
                <w:b/>
              </w:rPr>
              <w:t>Topic:</w:t>
            </w:r>
          </w:p>
          <w:p w:rsidR="00BF4D0C" w:rsidRPr="00CE38DD" w:rsidRDefault="00BF4D0C" w:rsidP="00666D0D">
            <w:pPr>
              <w:jc w:val="center"/>
            </w:pPr>
            <w:r w:rsidRPr="00CE38DD">
              <w:t>Music and Movement</w:t>
            </w:r>
          </w:p>
          <w:p w:rsidR="00BF4D0C" w:rsidRDefault="0030296E" w:rsidP="00666D0D">
            <w:pPr>
              <w:jc w:val="center"/>
              <w:rPr>
                <w:b/>
              </w:rPr>
            </w:pPr>
            <w:r>
              <w:rPr>
                <w:b/>
              </w:rPr>
              <w:t>Intent:</w:t>
            </w:r>
          </w:p>
          <w:p w:rsidR="004709FE" w:rsidRDefault="004709FE" w:rsidP="00666D0D">
            <w:pPr>
              <w:jc w:val="center"/>
            </w:pPr>
            <w:r>
              <w:t>To move body to a song</w:t>
            </w:r>
          </w:p>
        </w:tc>
        <w:tc>
          <w:tcPr>
            <w:tcW w:w="1714" w:type="dxa"/>
          </w:tcPr>
          <w:p w:rsidR="00BF4D0C" w:rsidRDefault="00BF4D0C" w:rsidP="00666D0D">
            <w:pPr>
              <w:jc w:val="center"/>
              <w:rPr>
                <w:b/>
              </w:rPr>
            </w:pPr>
            <w:r w:rsidRPr="00695A73">
              <w:rPr>
                <w:b/>
              </w:rPr>
              <w:t>Topic:</w:t>
            </w:r>
          </w:p>
          <w:p w:rsidR="00BF4D0C" w:rsidRPr="00CE38DD" w:rsidRDefault="00BF4D0C" w:rsidP="00666D0D">
            <w:pPr>
              <w:jc w:val="center"/>
            </w:pPr>
            <w:r w:rsidRPr="00CE38DD">
              <w:t>Instruments and Actions</w:t>
            </w:r>
          </w:p>
          <w:p w:rsidR="00BF4D0C" w:rsidRDefault="0030296E" w:rsidP="00666D0D">
            <w:pPr>
              <w:jc w:val="center"/>
              <w:rPr>
                <w:b/>
              </w:rPr>
            </w:pPr>
            <w:r>
              <w:rPr>
                <w:b/>
              </w:rPr>
              <w:t>Intent:</w:t>
            </w:r>
          </w:p>
          <w:p w:rsidR="004C4633" w:rsidRDefault="004C4633" w:rsidP="00666D0D">
            <w:pPr>
              <w:jc w:val="center"/>
            </w:pPr>
            <w:r>
              <w:t>Following instructions</w:t>
            </w:r>
          </w:p>
        </w:tc>
      </w:tr>
      <w:tr w:rsidR="00BF4D0C" w:rsidTr="00D21526">
        <w:trPr>
          <w:trHeight w:val="530"/>
        </w:trPr>
        <w:tc>
          <w:tcPr>
            <w:tcW w:w="2431" w:type="dxa"/>
            <w:vMerge/>
            <w:vAlign w:val="center"/>
          </w:tcPr>
          <w:p w:rsidR="00BF4D0C" w:rsidRPr="00033B5E" w:rsidRDefault="00BF4D0C" w:rsidP="00666D0D">
            <w:pPr>
              <w:tabs>
                <w:tab w:val="left" w:pos="330"/>
              </w:tabs>
              <w:jc w:val="center"/>
              <w:rPr>
                <w:b/>
              </w:rPr>
            </w:pPr>
          </w:p>
        </w:tc>
        <w:tc>
          <w:tcPr>
            <w:tcW w:w="2048" w:type="dxa"/>
            <w:vMerge/>
            <w:vAlign w:val="center"/>
          </w:tcPr>
          <w:p w:rsidR="00BF4D0C" w:rsidRPr="00033B5E" w:rsidRDefault="00BF4D0C" w:rsidP="00666D0D">
            <w:pPr>
              <w:jc w:val="center"/>
              <w:rPr>
                <w:b/>
              </w:rPr>
            </w:pPr>
          </w:p>
        </w:tc>
        <w:tc>
          <w:tcPr>
            <w:tcW w:w="10280" w:type="dxa"/>
            <w:gridSpan w:val="6"/>
            <w:vAlign w:val="center"/>
          </w:tcPr>
          <w:p w:rsidR="00BF4D0C" w:rsidRPr="00695A73" w:rsidRDefault="00BF4D0C" w:rsidP="00D21526">
            <w:pPr>
              <w:jc w:val="center"/>
              <w:rPr>
                <w:b/>
              </w:rPr>
            </w:pPr>
            <w:r>
              <w:rPr>
                <w:noProof/>
                <w:lang w:eastAsia="en-GB"/>
              </w:rPr>
              <w:drawing>
                <wp:anchor distT="0" distB="0" distL="114300" distR="114300" simplePos="0" relativeHeight="251669504" behindDoc="0" locked="0" layoutInCell="1" allowOverlap="1" wp14:anchorId="59E70EAF" wp14:editId="102B2658">
                  <wp:simplePos x="0" y="0"/>
                  <wp:positionH relativeFrom="column">
                    <wp:posOffset>5934075</wp:posOffset>
                  </wp:positionH>
                  <wp:positionV relativeFrom="paragraph">
                    <wp:posOffset>-26035</wp:posOffset>
                  </wp:positionV>
                  <wp:extent cx="409575" cy="269875"/>
                  <wp:effectExtent l="0" t="0" r="9525" b="0"/>
                  <wp:wrapNone/>
                  <wp:docPr id="13" name="Picture 13" descr="Rhythm Time Franch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hythm Time Franchis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09575" cy="269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rPr>
              <w:t xml:space="preserve">Primary students will have weekly music sessions delivered by the company Rhythm Time </w:t>
            </w:r>
          </w:p>
        </w:tc>
      </w:tr>
      <w:tr w:rsidR="00BF4D0C" w:rsidTr="000D3379">
        <w:trPr>
          <w:trHeight w:val="814"/>
        </w:trPr>
        <w:tc>
          <w:tcPr>
            <w:tcW w:w="2431" w:type="dxa"/>
            <w:vMerge/>
          </w:tcPr>
          <w:p w:rsidR="00BF4D0C" w:rsidRPr="00033B5E" w:rsidRDefault="00BF4D0C" w:rsidP="00D83612">
            <w:pPr>
              <w:tabs>
                <w:tab w:val="left" w:pos="330"/>
              </w:tabs>
              <w:rPr>
                <w:b/>
              </w:rPr>
            </w:pPr>
          </w:p>
        </w:tc>
        <w:tc>
          <w:tcPr>
            <w:tcW w:w="2048" w:type="dxa"/>
            <w:vAlign w:val="center"/>
          </w:tcPr>
          <w:p w:rsidR="00BF4D0C" w:rsidRDefault="00BF4D0C" w:rsidP="00D83612">
            <w:pPr>
              <w:jc w:val="center"/>
              <w:rPr>
                <w:b/>
              </w:rPr>
            </w:pPr>
            <w:r w:rsidRPr="00033B5E">
              <w:rPr>
                <w:b/>
              </w:rPr>
              <w:t>I.T</w:t>
            </w:r>
          </w:p>
          <w:p w:rsidR="00BF4D0C" w:rsidRPr="00033B5E" w:rsidRDefault="00BF4D0C" w:rsidP="00D83612">
            <w:pPr>
              <w:jc w:val="center"/>
              <w:rPr>
                <w:b/>
              </w:rPr>
            </w:pPr>
            <w:r w:rsidRPr="009602B0">
              <w:rPr>
                <w:b/>
                <w:noProof/>
                <w:lang w:eastAsia="en-GB"/>
              </w:rPr>
              <w:drawing>
                <wp:inline distT="0" distB="0" distL="0" distR="0" wp14:anchorId="626ABE7B" wp14:editId="341A5D96">
                  <wp:extent cx="842400" cy="694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842400" cy="694800"/>
                          </a:xfrm>
                          <a:prstGeom prst="rect">
                            <a:avLst/>
                          </a:prstGeom>
                        </pic:spPr>
                      </pic:pic>
                    </a:graphicData>
                  </a:graphic>
                </wp:inline>
              </w:drawing>
            </w:r>
          </w:p>
        </w:tc>
        <w:tc>
          <w:tcPr>
            <w:tcW w:w="1712" w:type="dxa"/>
            <w:shd w:val="clear" w:color="auto" w:fill="auto"/>
          </w:tcPr>
          <w:p w:rsidR="00BF4D0C" w:rsidRDefault="00BF4D0C" w:rsidP="00D83612">
            <w:pPr>
              <w:jc w:val="center"/>
              <w:rPr>
                <w:b/>
              </w:rPr>
            </w:pPr>
            <w:r w:rsidRPr="00695A73">
              <w:rPr>
                <w:b/>
              </w:rPr>
              <w:t>Topic:</w:t>
            </w:r>
          </w:p>
          <w:p w:rsidR="00BF4D0C" w:rsidRPr="008E62AA" w:rsidRDefault="00BF4D0C" w:rsidP="00D83612">
            <w:pPr>
              <w:jc w:val="center"/>
            </w:pPr>
            <w:r w:rsidRPr="008E62AA">
              <w:t>Technology around us</w:t>
            </w:r>
          </w:p>
          <w:p w:rsidR="00BF4D0C" w:rsidRDefault="000D3379" w:rsidP="00D83612">
            <w:pPr>
              <w:jc w:val="center"/>
              <w:rPr>
                <w:b/>
              </w:rPr>
            </w:pPr>
            <w:r>
              <w:rPr>
                <w:b/>
              </w:rPr>
              <w:t>Intent:</w:t>
            </w:r>
          </w:p>
          <w:p w:rsidR="00116E9A" w:rsidRDefault="00116E9A" w:rsidP="00D83612">
            <w:pPr>
              <w:jc w:val="center"/>
            </w:pPr>
            <w:r>
              <w:t xml:space="preserve">To explore different kinds of technology—from household gadgets to computers and </w:t>
            </w:r>
            <w:r>
              <w:lastRenderedPageBreak/>
              <w:t>communication tools.</w:t>
            </w:r>
          </w:p>
        </w:tc>
        <w:tc>
          <w:tcPr>
            <w:tcW w:w="1714" w:type="dxa"/>
            <w:shd w:val="clear" w:color="auto" w:fill="auto"/>
          </w:tcPr>
          <w:p w:rsidR="00BF4D0C" w:rsidRDefault="00BF4D0C" w:rsidP="00D83612">
            <w:pPr>
              <w:jc w:val="center"/>
              <w:rPr>
                <w:b/>
              </w:rPr>
            </w:pPr>
            <w:r w:rsidRPr="00695A73">
              <w:rPr>
                <w:b/>
              </w:rPr>
              <w:lastRenderedPageBreak/>
              <w:t>Topic:</w:t>
            </w:r>
          </w:p>
          <w:p w:rsidR="00BF4D0C" w:rsidRPr="008E62AA" w:rsidRDefault="00BF4D0C" w:rsidP="00D83612">
            <w:pPr>
              <w:jc w:val="center"/>
            </w:pPr>
            <w:r w:rsidRPr="008E62AA">
              <w:t>Digital Painting</w:t>
            </w:r>
          </w:p>
          <w:p w:rsidR="00BF4D0C" w:rsidRDefault="000D3379" w:rsidP="00D83612">
            <w:pPr>
              <w:jc w:val="center"/>
              <w:rPr>
                <w:b/>
              </w:rPr>
            </w:pPr>
            <w:r>
              <w:rPr>
                <w:b/>
              </w:rPr>
              <w:t>Intent:</w:t>
            </w:r>
          </w:p>
          <w:p w:rsidR="00116E9A" w:rsidRDefault="00116E9A" w:rsidP="00D83612">
            <w:pPr>
              <w:jc w:val="center"/>
            </w:pPr>
            <w:r>
              <w:t>To explore digita</w:t>
            </w:r>
            <w:r w:rsidR="000D3379">
              <w:t>l tools</w:t>
            </w:r>
            <w:r>
              <w:t xml:space="preserve"> to create </w:t>
            </w:r>
            <w:r w:rsidR="000D3379">
              <w:t>artwork.</w:t>
            </w:r>
          </w:p>
        </w:tc>
        <w:tc>
          <w:tcPr>
            <w:tcW w:w="1713" w:type="dxa"/>
            <w:shd w:val="clear" w:color="auto" w:fill="auto"/>
          </w:tcPr>
          <w:p w:rsidR="00BF4D0C" w:rsidRDefault="00BF4D0C" w:rsidP="00D83612">
            <w:pPr>
              <w:jc w:val="center"/>
              <w:rPr>
                <w:b/>
              </w:rPr>
            </w:pPr>
            <w:r w:rsidRPr="00695A73">
              <w:rPr>
                <w:b/>
              </w:rPr>
              <w:t>Topic:</w:t>
            </w:r>
          </w:p>
          <w:p w:rsidR="00BF4D0C" w:rsidRPr="00533B4D" w:rsidRDefault="00BF4D0C" w:rsidP="00D83612">
            <w:pPr>
              <w:jc w:val="center"/>
            </w:pPr>
            <w:r w:rsidRPr="00533B4D">
              <w:t xml:space="preserve"> </w:t>
            </w:r>
            <w:r>
              <w:t>Data</w:t>
            </w:r>
          </w:p>
          <w:p w:rsidR="00BF4D0C" w:rsidRDefault="000D3379" w:rsidP="00D83612">
            <w:pPr>
              <w:jc w:val="center"/>
              <w:rPr>
                <w:b/>
              </w:rPr>
            </w:pPr>
            <w:r>
              <w:rPr>
                <w:b/>
              </w:rPr>
              <w:t>Intent:</w:t>
            </w:r>
          </w:p>
          <w:p w:rsidR="000D3379" w:rsidRDefault="000D3379" w:rsidP="00D83612">
            <w:pPr>
              <w:jc w:val="center"/>
            </w:pPr>
            <w:r>
              <w:t>Develop skills in collecting, organizing, and interpreting data</w:t>
            </w:r>
          </w:p>
        </w:tc>
        <w:tc>
          <w:tcPr>
            <w:tcW w:w="1714" w:type="dxa"/>
            <w:shd w:val="clear" w:color="auto" w:fill="auto"/>
          </w:tcPr>
          <w:p w:rsidR="00BF4D0C" w:rsidRDefault="00BF4D0C" w:rsidP="00D83612">
            <w:pPr>
              <w:jc w:val="center"/>
              <w:rPr>
                <w:b/>
              </w:rPr>
            </w:pPr>
            <w:r w:rsidRPr="00695A73">
              <w:rPr>
                <w:b/>
              </w:rPr>
              <w:t>Topic:</w:t>
            </w:r>
          </w:p>
          <w:p w:rsidR="00BF4D0C" w:rsidRPr="008E62AA" w:rsidRDefault="00BF4D0C" w:rsidP="00D83612">
            <w:pPr>
              <w:jc w:val="center"/>
            </w:pPr>
            <w:r w:rsidRPr="008E62AA">
              <w:t>Digital Writing</w:t>
            </w:r>
          </w:p>
          <w:p w:rsidR="00BF4D0C" w:rsidRDefault="000D3379" w:rsidP="00D83612">
            <w:pPr>
              <w:jc w:val="center"/>
              <w:rPr>
                <w:b/>
              </w:rPr>
            </w:pPr>
            <w:r>
              <w:rPr>
                <w:b/>
              </w:rPr>
              <w:t>Intent:</w:t>
            </w:r>
          </w:p>
          <w:p w:rsidR="000D3379" w:rsidRDefault="000D3379" w:rsidP="00D83612">
            <w:pPr>
              <w:jc w:val="center"/>
            </w:pPr>
            <w:r>
              <w:t>Build confidence and creativity in writing using digital tools</w:t>
            </w:r>
          </w:p>
        </w:tc>
        <w:tc>
          <w:tcPr>
            <w:tcW w:w="1713" w:type="dxa"/>
            <w:shd w:val="clear" w:color="auto" w:fill="auto"/>
          </w:tcPr>
          <w:p w:rsidR="00BF4D0C" w:rsidRDefault="00BF4D0C" w:rsidP="00D83612">
            <w:pPr>
              <w:jc w:val="center"/>
              <w:rPr>
                <w:b/>
              </w:rPr>
            </w:pPr>
            <w:r w:rsidRPr="00695A73">
              <w:rPr>
                <w:b/>
              </w:rPr>
              <w:t>Topic:</w:t>
            </w:r>
          </w:p>
          <w:p w:rsidR="00BF4D0C" w:rsidRPr="00C77159" w:rsidRDefault="00BF4D0C" w:rsidP="00D83612">
            <w:pPr>
              <w:jc w:val="center"/>
            </w:pPr>
            <w:r w:rsidRPr="00C77159">
              <w:t>Logos</w:t>
            </w:r>
          </w:p>
          <w:p w:rsidR="00BF4D0C" w:rsidRDefault="000D3379" w:rsidP="00D83612">
            <w:pPr>
              <w:jc w:val="center"/>
              <w:rPr>
                <w:b/>
              </w:rPr>
            </w:pPr>
            <w:r>
              <w:rPr>
                <w:b/>
              </w:rPr>
              <w:t>Intent:</w:t>
            </w:r>
          </w:p>
          <w:p w:rsidR="000D3379" w:rsidRDefault="000D3379" w:rsidP="00D83612">
            <w:pPr>
              <w:jc w:val="center"/>
            </w:pPr>
            <w:r>
              <w:t>What logos are and why they are important for brands and companies.</w:t>
            </w:r>
          </w:p>
        </w:tc>
        <w:tc>
          <w:tcPr>
            <w:tcW w:w="1714" w:type="dxa"/>
            <w:shd w:val="clear" w:color="auto" w:fill="auto"/>
          </w:tcPr>
          <w:p w:rsidR="00BF4D0C" w:rsidRDefault="00BF4D0C" w:rsidP="00D83612">
            <w:pPr>
              <w:jc w:val="center"/>
              <w:rPr>
                <w:b/>
              </w:rPr>
            </w:pPr>
            <w:r w:rsidRPr="00695A73">
              <w:rPr>
                <w:b/>
              </w:rPr>
              <w:t>Topic:</w:t>
            </w:r>
          </w:p>
          <w:p w:rsidR="00BF4D0C" w:rsidRPr="00C77159" w:rsidRDefault="00BF4D0C" w:rsidP="00D83612">
            <w:pPr>
              <w:jc w:val="center"/>
            </w:pPr>
            <w:r w:rsidRPr="00C77159">
              <w:t>Multimedia</w:t>
            </w:r>
          </w:p>
          <w:p w:rsidR="00BF4D0C" w:rsidRDefault="000D3379" w:rsidP="00D83612">
            <w:pPr>
              <w:jc w:val="center"/>
              <w:rPr>
                <w:b/>
              </w:rPr>
            </w:pPr>
            <w:r>
              <w:rPr>
                <w:b/>
              </w:rPr>
              <w:t>Intent:</w:t>
            </w:r>
          </w:p>
          <w:p w:rsidR="000D3379" w:rsidRDefault="000D3379" w:rsidP="00D83612">
            <w:pPr>
              <w:jc w:val="center"/>
            </w:pPr>
            <w:r>
              <w:t xml:space="preserve">How to use different types of media, pictures, sounds, and videos—to </w:t>
            </w:r>
            <w:r>
              <w:lastRenderedPageBreak/>
              <w:t>share ideas and tell stories</w:t>
            </w:r>
          </w:p>
        </w:tc>
      </w:tr>
      <w:tr w:rsidR="00BF4D0C" w:rsidTr="000D3379">
        <w:trPr>
          <w:trHeight w:val="814"/>
        </w:trPr>
        <w:tc>
          <w:tcPr>
            <w:tcW w:w="2431" w:type="dxa"/>
            <w:vMerge/>
          </w:tcPr>
          <w:p w:rsidR="00BF4D0C" w:rsidRPr="00033B5E" w:rsidRDefault="00BF4D0C" w:rsidP="00666D0D">
            <w:pPr>
              <w:tabs>
                <w:tab w:val="left" w:pos="330"/>
              </w:tabs>
              <w:rPr>
                <w:b/>
              </w:rPr>
            </w:pPr>
          </w:p>
        </w:tc>
        <w:tc>
          <w:tcPr>
            <w:tcW w:w="2048" w:type="dxa"/>
            <w:vAlign w:val="center"/>
          </w:tcPr>
          <w:p w:rsidR="00BF4D0C" w:rsidRDefault="00BF4D0C" w:rsidP="00666D0D">
            <w:pPr>
              <w:jc w:val="center"/>
              <w:rPr>
                <w:b/>
              </w:rPr>
            </w:pPr>
            <w:r w:rsidRPr="00033B5E">
              <w:rPr>
                <w:b/>
              </w:rPr>
              <w:t>Art</w:t>
            </w:r>
          </w:p>
          <w:p w:rsidR="00BF4D0C" w:rsidRPr="00033B5E" w:rsidRDefault="00BF4D0C" w:rsidP="00666D0D">
            <w:pPr>
              <w:jc w:val="center"/>
              <w:rPr>
                <w:b/>
              </w:rPr>
            </w:pPr>
            <w:r w:rsidRPr="009602B0">
              <w:rPr>
                <w:b/>
                <w:noProof/>
                <w:lang w:eastAsia="en-GB"/>
              </w:rPr>
              <w:drawing>
                <wp:inline distT="0" distB="0" distL="0" distR="0" wp14:anchorId="7285025B" wp14:editId="73B8461B">
                  <wp:extent cx="842400" cy="676800"/>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842400" cy="676800"/>
                          </a:xfrm>
                          <a:prstGeom prst="rect">
                            <a:avLst/>
                          </a:prstGeom>
                        </pic:spPr>
                      </pic:pic>
                    </a:graphicData>
                  </a:graphic>
                </wp:inline>
              </w:drawing>
            </w:r>
          </w:p>
        </w:tc>
        <w:tc>
          <w:tcPr>
            <w:tcW w:w="1712" w:type="dxa"/>
            <w:shd w:val="clear" w:color="auto" w:fill="auto"/>
          </w:tcPr>
          <w:p w:rsidR="00BF4D0C" w:rsidRDefault="00BF4D0C" w:rsidP="00666D0D">
            <w:pPr>
              <w:jc w:val="center"/>
              <w:rPr>
                <w:b/>
              </w:rPr>
            </w:pPr>
            <w:r w:rsidRPr="00695A73">
              <w:rPr>
                <w:b/>
              </w:rPr>
              <w:t>Topic:</w:t>
            </w:r>
          </w:p>
          <w:p w:rsidR="00BF4D0C" w:rsidRPr="002E2F6C" w:rsidRDefault="00BF4D0C" w:rsidP="00666D0D">
            <w:pPr>
              <w:jc w:val="center"/>
            </w:pPr>
            <w:r w:rsidRPr="002E2F6C">
              <w:t>Abstract</w:t>
            </w:r>
          </w:p>
          <w:p w:rsidR="00BF4D0C" w:rsidRDefault="000D3379" w:rsidP="00666D0D">
            <w:pPr>
              <w:jc w:val="center"/>
              <w:rPr>
                <w:b/>
              </w:rPr>
            </w:pPr>
            <w:r>
              <w:rPr>
                <w:b/>
              </w:rPr>
              <w:t>Intent:</w:t>
            </w:r>
          </w:p>
          <w:p w:rsidR="000D3379" w:rsidRDefault="000D3379" w:rsidP="00666D0D">
            <w:pPr>
              <w:jc w:val="center"/>
            </w:pPr>
            <w:r>
              <w:t>Use colours, shapes, and lines to express feelings and ideas without drawing things exactly as they look.</w:t>
            </w:r>
          </w:p>
        </w:tc>
        <w:tc>
          <w:tcPr>
            <w:tcW w:w="1714" w:type="dxa"/>
            <w:shd w:val="clear" w:color="auto" w:fill="auto"/>
          </w:tcPr>
          <w:p w:rsidR="00BF4D0C" w:rsidRDefault="00BF4D0C" w:rsidP="00666D0D">
            <w:pPr>
              <w:jc w:val="center"/>
              <w:rPr>
                <w:b/>
              </w:rPr>
            </w:pPr>
            <w:r w:rsidRPr="00695A73">
              <w:rPr>
                <w:b/>
              </w:rPr>
              <w:t>Topic:</w:t>
            </w:r>
          </w:p>
          <w:p w:rsidR="00BF4D0C" w:rsidRPr="002E2F6C" w:rsidRDefault="00BF4D0C" w:rsidP="00666D0D">
            <w:pPr>
              <w:jc w:val="center"/>
            </w:pPr>
            <w:r w:rsidRPr="002E2F6C">
              <w:t>Sculptures</w:t>
            </w:r>
          </w:p>
          <w:p w:rsidR="00BF4D0C" w:rsidRDefault="000D3379" w:rsidP="00666D0D">
            <w:pPr>
              <w:jc w:val="center"/>
              <w:rPr>
                <w:b/>
              </w:rPr>
            </w:pPr>
            <w:r>
              <w:rPr>
                <w:b/>
              </w:rPr>
              <w:t>Intent:</w:t>
            </w:r>
          </w:p>
          <w:p w:rsidR="000D3379" w:rsidRDefault="000D3379" w:rsidP="00666D0D">
            <w:pPr>
              <w:jc w:val="center"/>
            </w:pPr>
            <w:r>
              <w:t>Making sculptures using different materials and techniques.</w:t>
            </w:r>
          </w:p>
        </w:tc>
        <w:tc>
          <w:tcPr>
            <w:tcW w:w="1713" w:type="dxa"/>
            <w:shd w:val="clear" w:color="auto" w:fill="auto"/>
          </w:tcPr>
          <w:p w:rsidR="00BF4D0C" w:rsidRDefault="00BF4D0C" w:rsidP="00666D0D">
            <w:pPr>
              <w:jc w:val="center"/>
              <w:rPr>
                <w:b/>
              </w:rPr>
            </w:pPr>
            <w:r w:rsidRPr="00695A73">
              <w:rPr>
                <w:b/>
              </w:rPr>
              <w:t>Topic:</w:t>
            </w:r>
          </w:p>
          <w:p w:rsidR="00BF4D0C" w:rsidRPr="002E2F6C" w:rsidRDefault="00BF4D0C" w:rsidP="00666D0D">
            <w:pPr>
              <w:jc w:val="center"/>
            </w:pPr>
            <w:r w:rsidRPr="002E2F6C">
              <w:t>Pop Art</w:t>
            </w:r>
          </w:p>
          <w:p w:rsidR="00BF4D0C" w:rsidRDefault="000D3379" w:rsidP="00666D0D">
            <w:pPr>
              <w:jc w:val="center"/>
              <w:rPr>
                <w:b/>
              </w:rPr>
            </w:pPr>
            <w:r>
              <w:rPr>
                <w:b/>
              </w:rPr>
              <w:t>Intent:</w:t>
            </w:r>
          </w:p>
          <w:p w:rsidR="000D3379" w:rsidRDefault="000D3379" w:rsidP="00666D0D">
            <w:pPr>
              <w:jc w:val="center"/>
            </w:pPr>
            <w:r>
              <w:t>Learn about famous Pop artists and create their own colourful artworks using images from everyday life.</w:t>
            </w:r>
          </w:p>
        </w:tc>
        <w:tc>
          <w:tcPr>
            <w:tcW w:w="1714" w:type="dxa"/>
            <w:shd w:val="clear" w:color="auto" w:fill="auto"/>
          </w:tcPr>
          <w:p w:rsidR="00BF4D0C" w:rsidRDefault="00BF4D0C" w:rsidP="00666D0D">
            <w:pPr>
              <w:jc w:val="center"/>
              <w:rPr>
                <w:b/>
              </w:rPr>
            </w:pPr>
            <w:r w:rsidRPr="00695A73">
              <w:rPr>
                <w:b/>
              </w:rPr>
              <w:t>Topic:</w:t>
            </w:r>
          </w:p>
          <w:p w:rsidR="00BF4D0C" w:rsidRPr="00651CCB" w:rsidRDefault="00BF4D0C" w:rsidP="00666D0D">
            <w:pPr>
              <w:jc w:val="center"/>
            </w:pPr>
            <w:r w:rsidRPr="00651CCB">
              <w:t>Materials</w:t>
            </w:r>
          </w:p>
          <w:p w:rsidR="00BF4D0C" w:rsidRDefault="000D3379" w:rsidP="00666D0D">
            <w:pPr>
              <w:jc w:val="center"/>
              <w:rPr>
                <w:b/>
              </w:rPr>
            </w:pPr>
            <w:r>
              <w:rPr>
                <w:b/>
              </w:rPr>
              <w:t>Intent:</w:t>
            </w:r>
          </w:p>
          <w:p w:rsidR="000D3379" w:rsidRDefault="000D3379" w:rsidP="00666D0D">
            <w:pPr>
              <w:jc w:val="center"/>
            </w:pPr>
            <w:r>
              <w:t>Students explore tools like paint, clay, pencils, to understand how they affect artwork.</w:t>
            </w:r>
          </w:p>
        </w:tc>
        <w:tc>
          <w:tcPr>
            <w:tcW w:w="1713" w:type="dxa"/>
            <w:shd w:val="clear" w:color="auto" w:fill="auto"/>
          </w:tcPr>
          <w:p w:rsidR="00BF4D0C" w:rsidRDefault="00BF4D0C" w:rsidP="00666D0D">
            <w:pPr>
              <w:jc w:val="center"/>
              <w:rPr>
                <w:b/>
              </w:rPr>
            </w:pPr>
            <w:r w:rsidRPr="00695A73">
              <w:rPr>
                <w:b/>
              </w:rPr>
              <w:t>Topic:</w:t>
            </w:r>
          </w:p>
          <w:p w:rsidR="00BF4D0C" w:rsidRPr="00651CCB" w:rsidRDefault="00BF4D0C" w:rsidP="00666D0D">
            <w:pPr>
              <w:jc w:val="center"/>
            </w:pPr>
            <w:r w:rsidRPr="00651CCB">
              <w:t>Light and Dark</w:t>
            </w:r>
          </w:p>
          <w:p w:rsidR="00BF4D0C" w:rsidRDefault="0030296E" w:rsidP="00666D0D">
            <w:pPr>
              <w:jc w:val="center"/>
              <w:rPr>
                <w:b/>
              </w:rPr>
            </w:pPr>
            <w:r>
              <w:rPr>
                <w:b/>
              </w:rPr>
              <w:t>Intent:</w:t>
            </w:r>
          </w:p>
          <w:p w:rsidR="000D3379" w:rsidRDefault="000D3379" w:rsidP="00666D0D">
            <w:pPr>
              <w:jc w:val="center"/>
            </w:pPr>
            <w:r>
              <w:t>Practice using light and shadows to make drawings more realistic and interesting.</w:t>
            </w:r>
          </w:p>
        </w:tc>
        <w:tc>
          <w:tcPr>
            <w:tcW w:w="1714" w:type="dxa"/>
            <w:shd w:val="clear" w:color="auto" w:fill="auto"/>
          </w:tcPr>
          <w:p w:rsidR="00BF4D0C" w:rsidRDefault="00BF4D0C" w:rsidP="00666D0D">
            <w:pPr>
              <w:jc w:val="center"/>
              <w:rPr>
                <w:b/>
              </w:rPr>
            </w:pPr>
            <w:r w:rsidRPr="00695A73">
              <w:rPr>
                <w:b/>
              </w:rPr>
              <w:t>Topic:</w:t>
            </w:r>
          </w:p>
          <w:p w:rsidR="00BF4D0C" w:rsidRDefault="00BF4D0C" w:rsidP="00666D0D">
            <w:pPr>
              <w:jc w:val="center"/>
              <w:rPr>
                <w:b/>
              </w:rPr>
            </w:pPr>
            <w:r>
              <w:t>Stephen Wiltshire</w:t>
            </w:r>
          </w:p>
          <w:p w:rsidR="00BF4D0C" w:rsidRDefault="0030296E" w:rsidP="00666D0D">
            <w:pPr>
              <w:jc w:val="center"/>
              <w:rPr>
                <w:b/>
              </w:rPr>
            </w:pPr>
            <w:r>
              <w:rPr>
                <w:b/>
              </w:rPr>
              <w:t>Intent:</w:t>
            </w:r>
          </w:p>
          <w:p w:rsidR="000D3379" w:rsidRDefault="000D3379" w:rsidP="00666D0D">
            <w:pPr>
              <w:jc w:val="center"/>
            </w:pPr>
            <w:r>
              <w:t xml:space="preserve">Explore the life and artwork of Stephen Wiltshire. </w:t>
            </w:r>
          </w:p>
        </w:tc>
      </w:tr>
      <w:tr w:rsidR="00BF4D0C" w:rsidTr="0030296E">
        <w:trPr>
          <w:trHeight w:val="885"/>
        </w:trPr>
        <w:tc>
          <w:tcPr>
            <w:tcW w:w="2431" w:type="dxa"/>
            <w:vMerge/>
          </w:tcPr>
          <w:p w:rsidR="00BF4D0C" w:rsidRDefault="00BF4D0C" w:rsidP="00666D0D">
            <w:pPr>
              <w:tabs>
                <w:tab w:val="left" w:pos="330"/>
              </w:tabs>
            </w:pPr>
          </w:p>
        </w:tc>
        <w:tc>
          <w:tcPr>
            <w:tcW w:w="2048" w:type="dxa"/>
            <w:vMerge w:val="restart"/>
            <w:vAlign w:val="center"/>
          </w:tcPr>
          <w:p w:rsidR="00BF4D0C" w:rsidRDefault="00BF4D0C" w:rsidP="00666D0D">
            <w:pPr>
              <w:jc w:val="center"/>
              <w:rPr>
                <w:b/>
              </w:rPr>
            </w:pPr>
            <w:r w:rsidRPr="009602B0">
              <w:rPr>
                <w:b/>
              </w:rPr>
              <w:t xml:space="preserve">PE </w:t>
            </w:r>
          </w:p>
          <w:p w:rsidR="00BF4D0C" w:rsidRPr="009602B0" w:rsidRDefault="00BF4D0C" w:rsidP="00666D0D">
            <w:pPr>
              <w:jc w:val="center"/>
              <w:rPr>
                <w:b/>
              </w:rPr>
            </w:pPr>
            <w:r w:rsidRPr="009602B0">
              <w:rPr>
                <w:b/>
                <w:noProof/>
                <w:lang w:eastAsia="en-GB"/>
              </w:rPr>
              <w:drawing>
                <wp:inline distT="0" distB="0" distL="0" distR="0" wp14:anchorId="38A6ABA1" wp14:editId="6D130CBD">
                  <wp:extent cx="842400" cy="7056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842400" cy="705600"/>
                          </a:xfrm>
                          <a:prstGeom prst="rect">
                            <a:avLst/>
                          </a:prstGeom>
                        </pic:spPr>
                      </pic:pic>
                    </a:graphicData>
                  </a:graphic>
                </wp:inline>
              </w:drawing>
            </w:r>
          </w:p>
        </w:tc>
        <w:tc>
          <w:tcPr>
            <w:tcW w:w="1712" w:type="dxa"/>
            <w:shd w:val="clear" w:color="auto" w:fill="auto"/>
          </w:tcPr>
          <w:p w:rsidR="00BF4D0C" w:rsidRDefault="00BF4D0C" w:rsidP="00666D0D">
            <w:pPr>
              <w:jc w:val="center"/>
              <w:rPr>
                <w:b/>
              </w:rPr>
            </w:pPr>
            <w:r w:rsidRPr="00695A73">
              <w:rPr>
                <w:b/>
              </w:rPr>
              <w:t>Topic:</w:t>
            </w:r>
          </w:p>
          <w:p w:rsidR="00BF4D0C" w:rsidRPr="001F74FB" w:rsidRDefault="001F74FB" w:rsidP="00666D0D">
            <w:pPr>
              <w:jc w:val="center"/>
            </w:pPr>
            <w:r w:rsidRPr="001F74FB">
              <w:t>Jumping</w:t>
            </w:r>
          </w:p>
          <w:p w:rsidR="00BF4D0C" w:rsidRDefault="0030296E" w:rsidP="00666D0D">
            <w:pPr>
              <w:jc w:val="center"/>
              <w:rPr>
                <w:b/>
              </w:rPr>
            </w:pPr>
            <w:r>
              <w:rPr>
                <w:b/>
              </w:rPr>
              <w:t>Intent:</w:t>
            </w:r>
          </w:p>
          <w:p w:rsidR="0030296E" w:rsidRDefault="0030296E" w:rsidP="00666D0D">
            <w:pPr>
              <w:jc w:val="center"/>
            </w:pPr>
            <w:r>
              <w:t>Develop their jumping skills, including balance, strength, and coordination.</w:t>
            </w:r>
          </w:p>
        </w:tc>
        <w:tc>
          <w:tcPr>
            <w:tcW w:w="1714" w:type="dxa"/>
            <w:shd w:val="clear" w:color="auto" w:fill="auto"/>
          </w:tcPr>
          <w:p w:rsidR="00BF4D0C" w:rsidRDefault="00BF4D0C" w:rsidP="00666D0D">
            <w:pPr>
              <w:jc w:val="center"/>
              <w:rPr>
                <w:b/>
              </w:rPr>
            </w:pPr>
            <w:r w:rsidRPr="00695A73">
              <w:rPr>
                <w:b/>
              </w:rPr>
              <w:t>Topic:</w:t>
            </w:r>
          </w:p>
          <w:p w:rsidR="00BF4D0C" w:rsidRPr="001F74FB" w:rsidRDefault="001F74FB" w:rsidP="00666D0D">
            <w:pPr>
              <w:jc w:val="center"/>
            </w:pPr>
            <w:r w:rsidRPr="001F74FB">
              <w:t>Gymnastics</w:t>
            </w:r>
          </w:p>
          <w:p w:rsidR="00BF4D0C" w:rsidRDefault="0030296E" w:rsidP="00666D0D">
            <w:pPr>
              <w:jc w:val="center"/>
              <w:rPr>
                <w:b/>
              </w:rPr>
            </w:pPr>
            <w:r>
              <w:rPr>
                <w:b/>
              </w:rPr>
              <w:t>Intent:</w:t>
            </w:r>
          </w:p>
          <w:p w:rsidR="0030296E" w:rsidRDefault="0030296E" w:rsidP="00666D0D">
            <w:pPr>
              <w:jc w:val="center"/>
            </w:pPr>
            <w:r>
              <w:t>Develop strength, flexibility, balance, and coordination through gymnastics activities.</w:t>
            </w:r>
          </w:p>
        </w:tc>
        <w:tc>
          <w:tcPr>
            <w:tcW w:w="1713" w:type="dxa"/>
            <w:shd w:val="clear" w:color="auto" w:fill="auto"/>
          </w:tcPr>
          <w:p w:rsidR="00BF4D0C" w:rsidRDefault="00BF4D0C" w:rsidP="00666D0D">
            <w:pPr>
              <w:jc w:val="center"/>
              <w:rPr>
                <w:b/>
              </w:rPr>
            </w:pPr>
            <w:r w:rsidRPr="00695A73">
              <w:rPr>
                <w:b/>
              </w:rPr>
              <w:t>Topic:</w:t>
            </w:r>
          </w:p>
          <w:p w:rsidR="00BF4D0C" w:rsidRPr="001F74FB" w:rsidRDefault="001F74FB" w:rsidP="00666D0D">
            <w:pPr>
              <w:jc w:val="center"/>
            </w:pPr>
            <w:r w:rsidRPr="001F74FB">
              <w:t>Foot/eye coordination</w:t>
            </w:r>
          </w:p>
          <w:p w:rsidR="00BF4D0C" w:rsidRDefault="0030296E" w:rsidP="00666D0D">
            <w:pPr>
              <w:jc w:val="center"/>
              <w:rPr>
                <w:b/>
              </w:rPr>
            </w:pPr>
            <w:r>
              <w:rPr>
                <w:b/>
              </w:rPr>
              <w:t>Intent:</w:t>
            </w:r>
          </w:p>
          <w:p w:rsidR="0030296E" w:rsidRDefault="0030296E" w:rsidP="00666D0D">
            <w:pPr>
              <w:jc w:val="center"/>
            </w:pPr>
            <w:r>
              <w:t>students improve their foot and eye coordination through fun and engaging activities.</w:t>
            </w:r>
          </w:p>
        </w:tc>
        <w:tc>
          <w:tcPr>
            <w:tcW w:w="1714" w:type="dxa"/>
            <w:shd w:val="clear" w:color="auto" w:fill="auto"/>
          </w:tcPr>
          <w:p w:rsidR="00BF4D0C" w:rsidRDefault="00BF4D0C" w:rsidP="00666D0D">
            <w:pPr>
              <w:jc w:val="center"/>
              <w:rPr>
                <w:b/>
              </w:rPr>
            </w:pPr>
            <w:r w:rsidRPr="00695A73">
              <w:rPr>
                <w:b/>
              </w:rPr>
              <w:t>Topic:</w:t>
            </w:r>
          </w:p>
          <w:p w:rsidR="00BF4D0C" w:rsidRPr="001F74FB" w:rsidRDefault="001F74FB" w:rsidP="00666D0D">
            <w:pPr>
              <w:jc w:val="center"/>
            </w:pPr>
            <w:r w:rsidRPr="001F74FB">
              <w:t>Football</w:t>
            </w:r>
          </w:p>
          <w:p w:rsidR="00BF4D0C" w:rsidRDefault="0030296E" w:rsidP="00666D0D">
            <w:pPr>
              <w:jc w:val="center"/>
              <w:rPr>
                <w:b/>
              </w:rPr>
            </w:pPr>
            <w:r>
              <w:rPr>
                <w:b/>
              </w:rPr>
              <w:t>Intent:</w:t>
            </w:r>
          </w:p>
          <w:p w:rsidR="0030296E" w:rsidRDefault="0030296E" w:rsidP="00666D0D">
            <w:pPr>
              <w:jc w:val="center"/>
            </w:pPr>
            <w:r>
              <w:t>Teach students the basic skills, rules, and teamwork involved in playing football.</w:t>
            </w:r>
          </w:p>
        </w:tc>
        <w:tc>
          <w:tcPr>
            <w:tcW w:w="1713" w:type="dxa"/>
            <w:shd w:val="clear" w:color="auto" w:fill="auto"/>
          </w:tcPr>
          <w:p w:rsidR="00BF4D0C" w:rsidRDefault="00BF4D0C" w:rsidP="00666D0D">
            <w:pPr>
              <w:jc w:val="center"/>
              <w:rPr>
                <w:b/>
              </w:rPr>
            </w:pPr>
            <w:r w:rsidRPr="00695A73">
              <w:rPr>
                <w:b/>
              </w:rPr>
              <w:t>Topic:</w:t>
            </w:r>
          </w:p>
          <w:p w:rsidR="00BF4D0C" w:rsidRPr="001F74FB" w:rsidRDefault="001F74FB" w:rsidP="00666D0D">
            <w:pPr>
              <w:jc w:val="center"/>
            </w:pPr>
            <w:r w:rsidRPr="001F74FB">
              <w:t>Running</w:t>
            </w:r>
          </w:p>
          <w:p w:rsidR="00BF4D0C" w:rsidRDefault="0030296E" w:rsidP="00666D0D">
            <w:pPr>
              <w:jc w:val="center"/>
              <w:rPr>
                <w:b/>
              </w:rPr>
            </w:pPr>
            <w:r>
              <w:rPr>
                <w:b/>
              </w:rPr>
              <w:t>Intent:</w:t>
            </w:r>
          </w:p>
          <w:p w:rsidR="0030296E" w:rsidRDefault="0030296E" w:rsidP="00666D0D">
            <w:pPr>
              <w:jc w:val="center"/>
            </w:pPr>
            <w:r>
              <w:t>Improve their running skills, including speed, endurance, and technique.</w:t>
            </w:r>
          </w:p>
        </w:tc>
        <w:tc>
          <w:tcPr>
            <w:tcW w:w="1714" w:type="dxa"/>
            <w:shd w:val="clear" w:color="auto" w:fill="auto"/>
          </w:tcPr>
          <w:p w:rsidR="00BF4D0C" w:rsidRDefault="00BF4D0C" w:rsidP="00666D0D">
            <w:pPr>
              <w:jc w:val="center"/>
              <w:rPr>
                <w:b/>
              </w:rPr>
            </w:pPr>
            <w:r w:rsidRPr="00695A73">
              <w:rPr>
                <w:b/>
              </w:rPr>
              <w:t>Topic:</w:t>
            </w:r>
          </w:p>
          <w:p w:rsidR="00BF4D0C" w:rsidRPr="001F74FB" w:rsidRDefault="001F74FB" w:rsidP="00666D0D">
            <w:pPr>
              <w:jc w:val="center"/>
            </w:pPr>
            <w:r w:rsidRPr="001F74FB">
              <w:t>Olympics</w:t>
            </w:r>
          </w:p>
          <w:p w:rsidR="00BF4D0C" w:rsidRDefault="0030296E" w:rsidP="00666D0D">
            <w:pPr>
              <w:jc w:val="center"/>
              <w:rPr>
                <w:b/>
              </w:rPr>
            </w:pPr>
            <w:r>
              <w:rPr>
                <w:b/>
              </w:rPr>
              <w:t>Intent:</w:t>
            </w:r>
          </w:p>
          <w:p w:rsidR="0030296E" w:rsidRDefault="00C029C2" w:rsidP="00666D0D">
            <w:pPr>
              <w:jc w:val="center"/>
            </w:pPr>
            <w:r>
              <w:t>P</w:t>
            </w:r>
            <w:bookmarkStart w:id="0" w:name="_GoBack"/>
            <w:bookmarkEnd w:id="0"/>
            <w:r w:rsidR="0030296E">
              <w:t>ractice different physical activities inspired by the Olympics.</w:t>
            </w:r>
          </w:p>
        </w:tc>
      </w:tr>
      <w:tr w:rsidR="00BF4D0C" w:rsidTr="00196C26">
        <w:trPr>
          <w:trHeight w:val="480"/>
        </w:trPr>
        <w:tc>
          <w:tcPr>
            <w:tcW w:w="2431" w:type="dxa"/>
            <w:vMerge/>
          </w:tcPr>
          <w:p w:rsidR="00BF4D0C" w:rsidRDefault="00BF4D0C" w:rsidP="00666D0D">
            <w:pPr>
              <w:tabs>
                <w:tab w:val="left" w:pos="330"/>
              </w:tabs>
            </w:pPr>
          </w:p>
        </w:tc>
        <w:tc>
          <w:tcPr>
            <w:tcW w:w="2048" w:type="dxa"/>
            <w:vMerge/>
            <w:vAlign w:val="center"/>
          </w:tcPr>
          <w:p w:rsidR="00BF4D0C" w:rsidRPr="009602B0" w:rsidRDefault="00BF4D0C" w:rsidP="00666D0D">
            <w:pPr>
              <w:jc w:val="center"/>
              <w:rPr>
                <w:b/>
              </w:rPr>
            </w:pPr>
          </w:p>
        </w:tc>
        <w:tc>
          <w:tcPr>
            <w:tcW w:w="10280" w:type="dxa"/>
            <w:gridSpan w:val="6"/>
            <w:vAlign w:val="center"/>
          </w:tcPr>
          <w:p w:rsidR="00BF4D0C" w:rsidRPr="00695A73" w:rsidRDefault="00196C26" w:rsidP="00196C26">
            <w:pPr>
              <w:jc w:val="center"/>
              <w:rPr>
                <w:b/>
              </w:rPr>
            </w:pPr>
            <w:r>
              <w:rPr>
                <w:noProof/>
                <w:lang w:eastAsia="en-GB"/>
              </w:rPr>
              <w:drawing>
                <wp:anchor distT="0" distB="0" distL="114300" distR="114300" simplePos="0" relativeHeight="251670528" behindDoc="0" locked="0" layoutInCell="1" allowOverlap="1">
                  <wp:simplePos x="0" y="0"/>
                  <wp:positionH relativeFrom="column">
                    <wp:posOffset>5516245</wp:posOffset>
                  </wp:positionH>
                  <wp:positionV relativeFrom="paragraph">
                    <wp:posOffset>-20955</wp:posOffset>
                  </wp:positionV>
                  <wp:extent cx="666750" cy="196850"/>
                  <wp:effectExtent l="0" t="0" r="0" b="0"/>
                  <wp:wrapNone/>
                  <wp:docPr id="14" name="Picture 14" descr="Kids Swimming Lessons - sw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ds Swimming Lessons - swim!"/>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66750" cy="196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F4D0C">
              <w:rPr>
                <w:b/>
              </w:rPr>
              <w:t>Students access weekly dance classes and termly swimming lessons.</w:t>
            </w:r>
          </w:p>
        </w:tc>
      </w:tr>
      <w:tr w:rsidR="008B6295" w:rsidTr="00D73DBC">
        <w:trPr>
          <w:trHeight w:val="1325"/>
        </w:trPr>
        <w:tc>
          <w:tcPr>
            <w:tcW w:w="4479" w:type="dxa"/>
            <w:gridSpan w:val="2"/>
            <w:vAlign w:val="center"/>
          </w:tcPr>
          <w:p w:rsidR="008B6295" w:rsidRDefault="008B6295" w:rsidP="00666D0D">
            <w:pPr>
              <w:jc w:val="right"/>
              <w:rPr>
                <w:b/>
              </w:rPr>
            </w:pPr>
            <w:r w:rsidRPr="009602B0">
              <w:rPr>
                <w:b/>
                <w:noProof/>
                <w:lang w:eastAsia="en-GB"/>
              </w:rPr>
              <w:drawing>
                <wp:anchor distT="0" distB="0" distL="114300" distR="114300" simplePos="0" relativeHeight="251672576" behindDoc="1" locked="0" layoutInCell="1" allowOverlap="1" wp14:anchorId="449E9997" wp14:editId="13770E33">
                  <wp:simplePos x="0" y="0"/>
                  <wp:positionH relativeFrom="column">
                    <wp:posOffset>512445</wp:posOffset>
                  </wp:positionH>
                  <wp:positionV relativeFrom="paragraph">
                    <wp:posOffset>57785</wp:posOffset>
                  </wp:positionV>
                  <wp:extent cx="842010" cy="716280"/>
                  <wp:effectExtent l="0" t="0" r="0" b="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842010" cy="716280"/>
                          </a:xfrm>
                          <a:prstGeom prst="rect">
                            <a:avLst/>
                          </a:prstGeom>
                        </pic:spPr>
                      </pic:pic>
                    </a:graphicData>
                  </a:graphic>
                  <wp14:sizeRelH relativeFrom="margin">
                    <wp14:pctWidth>0</wp14:pctWidth>
                  </wp14:sizeRelH>
                  <wp14:sizeRelV relativeFrom="margin">
                    <wp14:pctHeight>0</wp14:pctHeight>
                  </wp14:sizeRelV>
                </wp:anchor>
              </w:drawing>
            </w:r>
          </w:p>
          <w:p w:rsidR="008B6295" w:rsidRDefault="008B6295" w:rsidP="00666D0D">
            <w:pPr>
              <w:jc w:val="right"/>
              <w:rPr>
                <w:b/>
              </w:rPr>
            </w:pPr>
          </w:p>
          <w:p w:rsidR="008B6295" w:rsidRPr="00033B5E" w:rsidRDefault="008B6295" w:rsidP="00666D0D">
            <w:pPr>
              <w:jc w:val="center"/>
              <w:rPr>
                <w:b/>
              </w:rPr>
            </w:pPr>
            <w:r>
              <w:rPr>
                <w:b/>
              </w:rPr>
              <w:t xml:space="preserve">                                   </w:t>
            </w:r>
            <w:r w:rsidRPr="00033B5E">
              <w:rPr>
                <w:b/>
              </w:rPr>
              <w:t>External Providers</w:t>
            </w:r>
          </w:p>
        </w:tc>
        <w:tc>
          <w:tcPr>
            <w:tcW w:w="10280" w:type="dxa"/>
            <w:gridSpan w:val="6"/>
          </w:tcPr>
          <w:p w:rsidR="008B6295" w:rsidRDefault="008B6295" w:rsidP="008B6295">
            <w:pPr>
              <w:pStyle w:val="ListParagraph"/>
              <w:numPr>
                <w:ilvl w:val="0"/>
                <w:numId w:val="1"/>
              </w:numPr>
              <w:jc w:val="center"/>
            </w:pPr>
            <w:r>
              <w:t>All classes will have 2 six week blocks of Forest School. The aim of these sessions is to develop, confidence and independence, empathy, physical fitness, improve physical and mental health, and improve learning. All of these sessions are planned and delivered by Fruits of the Forest.</w:t>
            </w:r>
          </w:p>
          <w:p w:rsidR="008B6295" w:rsidRDefault="008B6295" w:rsidP="008B6295">
            <w:pPr>
              <w:pStyle w:val="ListParagraph"/>
              <w:numPr>
                <w:ilvl w:val="0"/>
                <w:numId w:val="1"/>
              </w:numPr>
              <w:jc w:val="center"/>
            </w:pPr>
            <w:r>
              <w:rPr>
                <w:noProof/>
                <w:lang w:eastAsia="en-GB"/>
              </w:rPr>
              <w:drawing>
                <wp:anchor distT="0" distB="0" distL="114300" distR="114300" simplePos="0" relativeHeight="251674624" behindDoc="0" locked="0" layoutInCell="1" allowOverlap="1" wp14:anchorId="644B057B" wp14:editId="2D1E2118">
                  <wp:simplePos x="0" y="0"/>
                  <wp:positionH relativeFrom="column">
                    <wp:posOffset>-13970</wp:posOffset>
                  </wp:positionH>
                  <wp:positionV relativeFrom="paragraph">
                    <wp:posOffset>327660</wp:posOffset>
                  </wp:positionV>
                  <wp:extent cx="504825" cy="504825"/>
                  <wp:effectExtent l="0" t="0" r="9525" b="9525"/>
                  <wp:wrapNone/>
                  <wp:docPr id="15" name="Picture 15" descr="https://static.wixstatic.com/media/277183_8659996a54794435bbe96804541be674~mv2.png/v1/fill/w_144,h_144,al_c,lg_1,q_85,enc_auto/logo2_edit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wixstatic.com/media/277183_8659996a54794435bbe96804541be674~mv2.png/v1/fill/w_144,h_144,al_c,lg_1,q_85,enc_auto/logo2_edited.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04825" cy="504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84398">
              <w:rPr>
                <w:noProof/>
                <w:lang w:eastAsia="en-GB"/>
              </w:rPr>
              <w:drawing>
                <wp:anchor distT="0" distB="0" distL="114300" distR="114300" simplePos="0" relativeHeight="251675648" behindDoc="0" locked="0" layoutInCell="1" allowOverlap="1" wp14:anchorId="77E84E49" wp14:editId="26104C0B">
                  <wp:simplePos x="0" y="0"/>
                  <wp:positionH relativeFrom="column">
                    <wp:posOffset>4399280</wp:posOffset>
                  </wp:positionH>
                  <wp:positionV relativeFrom="paragraph">
                    <wp:posOffset>488950</wp:posOffset>
                  </wp:positionV>
                  <wp:extent cx="2019300" cy="325755"/>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965" t="4918"/>
                          <a:stretch/>
                        </pic:blipFill>
                        <pic:spPr bwMode="auto">
                          <a:xfrm>
                            <a:off x="0" y="0"/>
                            <a:ext cx="2019300" cy="3257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As part of the Hippodrome Education Network (HEN) all classes have a six-week block with a Learning and Participation Artist. The aim of these sessions is to facilitate engagement in the arts whilst building confidence and resilience.</w:t>
            </w:r>
          </w:p>
          <w:p w:rsidR="008B6295" w:rsidRDefault="008B6295" w:rsidP="008B6295">
            <w:pPr>
              <w:pStyle w:val="ListParagraph"/>
            </w:pPr>
            <w:r>
              <w:t xml:space="preserve"> </w:t>
            </w:r>
          </w:p>
          <w:p w:rsidR="008B6295" w:rsidRDefault="008B6295" w:rsidP="00666D0D"/>
        </w:tc>
      </w:tr>
    </w:tbl>
    <w:p w:rsidR="00E73D10" w:rsidRDefault="00E73D10"/>
    <w:sectPr w:rsidR="00E73D10" w:rsidSect="00033B5E">
      <w:pgSz w:w="16838" w:h="11906" w:orient="landscape"/>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984CEC"/>
    <w:multiLevelType w:val="hybridMultilevel"/>
    <w:tmpl w:val="20B2AC4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61BC"/>
    <w:rsid w:val="00002AE5"/>
    <w:rsid w:val="0001684C"/>
    <w:rsid w:val="00021037"/>
    <w:rsid w:val="00033B5E"/>
    <w:rsid w:val="000961BC"/>
    <w:rsid w:val="000D3379"/>
    <w:rsid w:val="00116E9A"/>
    <w:rsid w:val="00135C9E"/>
    <w:rsid w:val="00151DF2"/>
    <w:rsid w:val="0016712B"/>
    <w:rsid w:val="00196C26"/>
    <w:rsid w:val="001F74FB"/>
    <w:rsid w:val="00263F38"/>
    <w:rsid w:val="002D2EAB"/>
    <w:rsid w:val="002E2F6C"/>
    <w:rsid w:val="002F3C14"/>
    <w:rsid w:val="0030296E"/>
    <w:rsid w:val="00314914"/>
    <w:rsid w:val="00322630"/>
    <w:rsid w:val="004709FE"/>
    <w:rsid w:val="004C4633"/>
    <w:rsid w:val="00503ABE"/>
    <w:rsid w:val="00597C89"/>
    <w:rsid w:val="00651CCB"/>
    <w:rsid w:val="00666D0D"/>
    <w:rsid w:val="0073270F"/>
    <w:rsid w:val="00893106"/>
    <w:rsid w:val="008B6295"/>
    <w:rsid w:val="008F3520"/>
    <w:rsid w:val="00904CC6"/>
    <w:rsid w:val="00942E37"/>
    <w:rsid w:val="00967F15"/>
    <w:rsid w:val="009957AC"/>
    <w:rsid w:val="00A20F22"/>
    <w:rsid w:val="00AE6631"/>
    <w:rsid w:val="00AF3520"/>
    <w:rsid w:val="00B41B6E"/>
    <w:rsid w:val="00B73CAE"/>
    <w:rsid w:val="00BF4D0C"/>
    <w:rsid w:val="00C029C2"/>
    <w:rsid w:val="00C122B3"/>
    <w:rsid w:val="00CD2696"/>
    <w:rsid w:val="00CE38DD"/>
    <w:rsid w:val="00D21526"/>
    <w:rsid w:val="00D83612"/>
    <w:rsid w:val="00E46E36"/>
    <w:rsid w:val="00E73D10"/>
    <w:rsid w:val="00EB0B02"/>
    <w:rsid w:val="00EE17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FCFD3"/>
  <w15:chartTrackingRefBased/>
  <w15:docId w15:val="{B245389C-E2E6-4557-A1C7-5CCDF29EA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D2E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B62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6E34CC-C5E0-41B0-B821-D6BC8D2E8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5</Pages>
  <Words>996</Words>
  <Characters>5681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D. Smith</dc:creator>
  <cp:keywords/>
  <dc:description/>
  <cp:lastModifiedBy>Mrs N. Byrne</cp:lastModifiedBy>
  <cp:revision>23</cp:revision>
  <dcterms:created xsi:type="dcterms:W3CDTF">2024-01-16T11:03:00Z</dcterms:created>
  <dcterms:modified xsi:type="dcterms:W3CDTF">2025-06-11T13:42:00Z</dcterms:modified>
</cp:coreProperties>
</file>